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ACFED" w14:textId="212C48A6" w:rsidR="00C32D1F" w:rsidRDefault="001F3D3C" w:rsidP="00C32D1F">
      <w:r>
        <w:rPr>
          <w:noProof/>
        </w:rPr>
        <mc:AlternateContent>
          <mc:Choice Requires="wps">
            <w:drawing>
              <wp:anchor distT="45720" distB="45720" distL="114300" distR="114300" simplePos="0" relativeHeight="251658240" behindDoc="0" locked="0" layoutInCell="1" allowOverlap="1" wp14:anchorId="0126480A" wp14:editId="4CA429B2">
                <wp:simplePos x="0" y="0"/>
                <wp:positionH relativeFrom="margin">
                  <wp:posOffset>-549638</wp:posOffset>
                </wp:positionH>
                <wp:positionV relativeFrom="margin">
                  <wp:posOffset>-1905</wp:posOffset>
                </wp:positionV>
                <wp:extent cx="6839349" cy="8496000"/>
                <wp:effectExtent l="0" t="0" r="0" b="635"/>
                <wp:wrapSquare wrapText="bothSides"/>
                <wp:docPr id="7" name="Textrut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349" cy="8496000"/>
                        </a:xfrm>
                        <a:prstGeom prst="rect">
                          <a:avLst/>
                        </a:prstGeom>
                        <a:solidFill>
                          <a:schemeClr val="bg2"/>
                        </a:solidFill>
                        <a:ln w="9525">
                          <a:noFill/>
                          <a:miter lim="800000"/>
                          <a:headEnd/>
                          <a:tailEnd/>
                        </a:ln>
                      </wps:spPr>
                      <wps:txbx>
                        <w:txbxContent>
                          <w:p w14:paraId="2E5CB3AC" w14:textId="77777777" w:rsidR="005453EC" w:rsidRDefault="001F3D3C" w:rsidP="005453EC">
                            <w:pPr>
                              <w:pStyle w:val="Rubrik"/>
                            </w:pPr>
                            <w:bookmarkStart w:id="0" w:name="_Hlk142395179"/>
                            <w:bookmarkStart w:id="1" w:name="_Hlk142395180"/>
                            <w:r w:rsidRPr="0021307D">
                              <w:br w:type="page"/>
                            </w:r>
                          </w:p>
                          <w:p w14:paraId="18946408" w14:textId="77777777" w:rsidR="005453EC" w:rsidRDefault="005453EC" w:rsidP="005453EC">
                            <w:pPr>
                              <w:pStyle w:val="Rubrik"/>
                            </w:pPr>
                          </w:p>
                          <w:p w14:paraId="7990A602" w14:textId="77777777" w:rsidR="005453EC" w:rsidRDefault="005453EC" w:rsidP="005453EC">
                            <w:pPr>
                              <w:pStyle w:val="Rubrik"/>
                            </w:pPr>
                          </w:p>
                          <w:p w14:paraId="7BEC968E" w14:textId="77777777" w:rsidR="005453EC" w:rsidRDefault="005453EC" w:rsidP="005453EC">
                            <w:pPr>
                              <w:pStyle w:val="Rubrik"/>
                            </w:pPr>
                          </w:p>
                          <w:p w14:paraId="692020A6" w14:textId="06B5BB68" w:rsidR="001F3D3C" w:rsidRDefault="005453EC" w:rsidP="00296ED8">
                            <w:pPr>
                              <w:pStyle w:val="Rubrik"/>
                              <w:jc w:val="center"/>
                              <w:rPr>
                                <w:b/>
                                <w:bCs/>
                                <w:sz w:val="108"/>
                                <w:szCs w:val="108"/>
                              </w:rPr>
                            </w:pPr>
                            <w:r w:rsidRPr="005453EC">
                              <w:rPr>
                                <w:b/>
                                <w:bCs/>
                                <w:sz w:val="108"/>
                                <w:szCs w:val="108"/>
                              </w:rPr>
                              <w:t>Kontinuitets</w:t>
                            </w:r>
                            <w:r w:rsidR="00296ED8">
                              <w:rPr>
                                <w:b/>
                                <w:bCs/>
                                <w:sz w:val="108"/>
                                <w:szCs w:val="108"/>
                              </w:rPr>
                              <w:t>pärm</w:t>
                            </w:r>
                          </w:p>
                          <w:p w14:paraId="1AB846C2" w14:textId="2A7F3527" w:rsidR="00AE6CE0" w:rsidRDefault="00AE6CE0" w:rsidP="00AE6CE0"/>
                          <w:p w14:paraId="6D26E73E" w14:textId="088219B5" w:rsidR="00AE6CE0" w:rsidRDefault="00AE6CE0" w:rsidP="00AE6CE0"/>
                          <w:p w14:paraId="0220E2B0" w14:textId="77777777" w:rsidR="00AE6CE0" w:rsidRPr="00AE6CE0" w:rsidRDefault="00AE6CE0" w:rsidP="00AE6CE0"/>
                          <w:bookmarkStart w:id="2" w:name="_Hlk142395190" w:displacedByCustomXml="next"/>
                          <w:sdt>
                            <w:sdtPr>
                              <w:rPr>
                                <w:rFonts w:asciiTheme="majorHAnsi" w:hAnsiTheme="majorHAnsi" w:cs="Arial"/>
                                <w:bCs/>
                                <w:color w:val="auto"/>
                                <w:sz w:val="40"/>
                                <w:szCs w:val="32"/>
                              </w:rPr>
                              <w:alias w:val="Underrubrik"/>
                              <w:tag w:val="Underrubrik"/>
                              <w:id w:val="248393612"/>
                              <w:placeholder>
                                <w:docPart w:val="78A0470DDAD74AF9A1916D7701B4A8CF"/>
                              </w:placeholder>
                              <w:dataBinding w:prefixMappings="xmlns:ns0='http://purl.org/dc/elements/1.1/' xmlns:ns1='http://schemas.openxmlformats.org/package/2006/metadata/core-properties' " w:xpath="/ns1:coreProperties[1]/ns0:subject[1]" w:storeItemID="{6C3C8BC8-F283-45AE-878A-BAB7291924A1}"/>
                              <w:text w:multiLine="1"/>
                            </w:sdtPr>
                            <w:sdtContent>
                              <w:p w14:paraId="10915D38" w14:textId="634FD03A" w:rsidR="001F3D3C" w:rsidRPr="00352199" w:rsidRDefault="007D5825" w:rsidP="00793915">
                                <w:pPr>
                                  <w:pStyle w:val="Underrubrik"/>
                                  <w:spacing w:before="360" w:after="100" w:afterAutospacing="1"/>
                                  <w:ind w:left="284" w:right="320"/>
                                  <w:rPr>
                                    <w:color w:val="auto"/>
                                  </w:rPr>
                                </w:pPr>
                                <w:r>
                                  <w:rPr>
                                    <w:rFonts w:asciiTheme="majorHAnsi" w:hAnsiTheme="majorHAnsi" w:cs="Arial"/>
                                    <w:bCs/>
                                    <w:color w:val="auto"/>
                                    <w:sz w:val="40"/>
                                    <w:szCs w:val="32"/>
                                  </w:rPr>
                                  <w:t xml:space="preserve">Här hittar du </w:t>
                                </w:r>
                                <w:r w:rsidR="008E5E4B">
                                  <w:rPr>
                                    <w:rFonts w:asciiTheme="majorHAnsi" w:hAnsiTheme="majorHAnsi" w:cs="Arial"/>
                                    <w:bCs/>
                                    <w:color w:val="auto"/>
                                    <w:sz w:val="40"/>
                                    <w:szCs w:val="32"/>
                                  </w:rPr>
                                  <w:t>kontinuitets</w:t>
                                </w:r>
                                <w:r>
                                  <w:rPr>
                                    <w:rFonts w:asciiTheme="majorHAnsi" w:hAnsiTheme="majorHAnsi" w:cs="Arial"/>
                                    <w:bCs/>
                                    <w:color w:val="auto"/>
                                    <w:sz w:val="40"/>
                                    <w:szCs w:val="32"/>
                                  </w:rPr>
                                  <w:t>planer på hur du arbetar om det sker ett avbrott i en kritisk del i ditt arbete. Till exempel när det blir elavbrott eller om ett viktigt system slutar fungera.</w:t>
                                </w:r>
                              </w:p>
                            </w:sdtContent>
                          </w:sdt>
                          <w:bookmarkEnd w:id="2"/>
                          <w:p w14:paraId="3E73C83E" w14:textId="77777777" w:rsidR="00352199" w:rsidRDefault="00352199" w:rsidP="001F3D3C">
                            <w:pPr>
                              <w:spacing w:before="240"/>
                              <w:rPr>
                                <w:rFonts w:asciiTheme="majorHAnsi" w:hAnsiTheme="majorHAnsi" w:cstheme="majorHAnsi"/>
                                <w:sz w:val="28"/>
                              </w:rPr>
                            </w:pPr>
                          </w:p>
                          <w:p w14:paraId="33B1E9D0" w14:textId="62B2BF9B" w:rsidR="001F3D3C" w:rsidRDefault="001F3D3C" w:rsidP="001F3D3C">
                            <w:pPr>
                              <w:spacing w:before="240"/>
                              <w:rPr>
                                <w:rFonts w:asciiTheme="majorHAnsi" w:hAnsiTheme="majorHAnsi" w:cstheme="majorHAnsi"/>
                                <w:sz w:val="28"/>
                              </w:rPr>
                            </w:pPr>
                          </w:p>
                          <w:p w14:paraId="554621CB" w14:textId="77777777" w:rsidR="001052E3" w:rsidRPr="0021307D" w:rsidRDefault="001052E3" w:rsidP="001F3D3C">
                            <w:pPr>
                              <w:spacing w:before="240"/>
                              <w:rPr>
                                <w:rFonts w:asciiTheme="majorHAnsi" w:hAnsiTheme="majorHAnsi" w:cstheme="majorHAnsi"/>
                                <w:sz w:val="28"/>
                              </w:rPr>
                            </w:pPr>
                          </w:p>
                          <w:bookmarkEnd w:id="0"/>
                          <w:bookmarkEnd w:id="1"/>
                          <w:p w14:paraId="4B639A71" w14:textId="61C192BE" w:rsidR="001F3D3C" w:rsidRPr="0021307D" w:rsidRDefault="001F3D3C" w:rsidP="00261799"/>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6480A" id="_x0000_t202" coordsize="21600,21600" o:spt="202" path="m,l,21600r21600,l21600,xe">
                <v:stroke joinstyle="miter"/>
                <v:path gradientshapeok="t" o:connecttype="rect"/>
              </v:shapetype>
              <v:shape id="Textruta 7" o:spid="_x0000_s1026" type="#_x0000_t202" alt="&quot;&quot;" style="position:absolute;margin-left:-43.3pt;margin-top:-.15pt;width:538.55pt;height:66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" fillcolor="#ffcd37 [3214]" stroked="f">
                <v:textbox inset="12mm,12mm,12mm,12mm">
                  <w:txbxContent>
                    <w:p w14:paraId="2E5CB3AC" w14:textId="77777777" w:rsidR="005453EC" w:rsidRDefault="001F3D3C" w:rsidP="005453EC">
                      <w:pPr>
                        <w:pStyle w:val="Rubrik"/>
                      </w:pPr>
                      <w:bookmarkStart w:id="3" w:name="_Hlk142395179"/>
                      <w:bookmarkStart w:id="4" w:name="_Hlk142395180"/>
                      <w:r w:rsidRPr="0021307D">
                        <w:br w:type="page"/>
                      </w:r>
                    </w:p>
                    <w:p w14:paraId="18946408" w14:textId="77777777" w:rsidR="005453EC" w:rsidRDefault="005453EC" w:rsidP="005453EC">
                      <w:pPr>
                        <w:pStyle w:val="Rubrik"/>
                      </w:pPr>
                    </w:p>
                    <w:p w14:paraId="7990A602" w14:textId="77777777" w:rsidR="005453EC" w:rsidRDefault="005453EC" w:rsidP="005453EC">
                      <w:pPr>
                        <w:pStyle w:val="Rubrik"/>
                      </w:pPr>
                    </w:p>
                    <w:p w14:paraId="7BEC968E" w14:textId="77777777" w:rsidR="005453EC" w:rsidRDefault="005453EC" w:rsidP="005453EC">
                      <w:pPr>
                        <w:pStyle w:val="Rubrik"/>
                      </w:pPr>
                    </w:p>
                    <w:p w14:paraId="692020A6" w14:textId="06B5BB68" w:rsidR="001F3D3C" w:rsidRDefault="005453EC" w:rsidP="00296ED8">
                      <w:pPr>
                        <w:pStyle w:val="Rubrik"/>
                        <w:jc w:val="center"/>
                        <w:rPr>
                          <w:b/>
                          <w:bCs/>
                          <w:sz w:val="108"/>
                          <w:szCs w:val="108"/>
                        </w:rPr>
                      </w:pPr>
                      <w:r w:rsidRPr="005453EC">
                        <w:rPr>
                          <w:b/>
                          <w:bCs/>
                          <w:sz w:val="108"/>
                          <w:szCs w:val="108"/>
                        </w:rPr>
                        <w:t>Kontinuitets</w:t>
                      </w:r>
                      <w:r w:rsidR="00296ED8">
                        <w:rPr>
                          <w:b/>
                          <w:bCs/>
                          <w:sz w:val="108"/>
                          <w:szCs w:val="108"/>
                        </w:rPr>
                        <w:t>pärm</w:t>
                      </w:r>
                    </w:p>
                    <w:p w14:paraId="1AB846C2" w14:textId="2A7F3527" w:rsidR="00AE6CE0" w:rsidRDefault="00AE6CE0" w:rsidP="00AE6CE0"/>
                    <w:p w14:paraId="6D26E73E" w14:textId="088219B5" w:rsidR="00AE6CE0" w:rsidRDefault="00AE6CE0" w:rsidP="00AE6CE0"/>
                    <w:p w14:paraId="0220E2B0" w14:textId="77777777" w:rsidR="00AE6CE0" w:rsidRPr="00AE6CE0" w:rsidRDefault="00AE6CE0" w:rsidP="00AE6CE0"/>
                    <w:bookmarkStart w:id="5" w:name="_Hlk142395190" w:displacedByCustomXml="next"/>
                    <w:sdt>
                      <w:sdtPr>
                        <w:rPr>
                          <w:rFonts w:asciiTheme="majorHAnsi" w:hAnsiTheme="majorHAnsi" w:cs="Arial"/>
                          <w:bCs/>
                          <w:color w:val="auto"/>
                          <w:sz w:val="40"/>
                          <w:szCs w:val="32"/>
                        </w:rPr>
                        <w:alias w:val="Underrubrik"/>
                        <w:tag w:val="Underrubrik"/>
                        <w:id w:val="248393612"/>
                        <w:placeholder>
                          <w:docPart w:val="78A0470DDAD74AF9A1916D7701B4A8CF"/>
                        </w:placeholder>
                        <w:dataBinding w:prefixMappings="xmlns:ns0='http://purl.org/dc/elements/1.1/' xmlns:ns1='http://schemas.openxmlformats.org/package/2006/metadata/core-properties' " w:xpath="/ns1:coreProperties[1]/ns0:subject[1]" w:storeItemID="{6C3C8BC8-F283-45AE-878A-BAB7291924A1}"/>
                        <w:text w:multiLine="1"/>
                      </w:sdtPr>
                      <w:sdtContent>
                        <w:p w14:paraId="10915D38" w14:textId="634FD03A" w:rsidR="001F3D3C" w:rsidRPr="00352199" w:rsidRDefault="007D5825" w:rsidP="00793915">
                          <w:pPr>
                            <w:pStyle w:val="Underrubrik"/>
                            <w:spacing w:before="360" w:after="100" w:afterAutospacing="1"/>
                            <w:ind w:left="284" w:right="320"/>
                            <w:rPr>
                              <w:color w:val="auto"/>
                            </w:rPr>
                          </w:pPr>
                          <w:r>
                            <w:rPr>
                              <w:rFonts w:asciiTheme="majorHAnsi" w:hAnsiTheme="majorHAnsi" w:cs="Arial"/>
                              <w:bCs/>
                              <w:color w:val="auto"/>
                              <w:sz w:val="40"/>
                              <w:szCs w:val="32"/>
                            </w:rPr>
                            <w:t xml:space="preserve">Här hittar du </w:t>
                          </w:r>
                          <w:r w:rsidR="008E5E4B">
                            <w:rPr>
                              <w:rFonts w:asciiTheme="majorHAnsi" w:hAnsiTheme="majorHAnsi" w:cs="Arial"/>
                              <w:bCs/>
                              <w:color w:val="auto"/>
                              <w:sz w:val="40"/>
                              <w:szCs w:val="32"/>
                            </w:rPr>
                            <w:t>kontinuitets</w:t>
                          </w:r>
                          <w:r>
                            <w:rPr>
                              <w:rFonts w:asciiTheme="majorHAnsi" w:hAnsiTheme="majorHAnsi" w:cs="Arial"/>
                              <w:bCs/>
                              <w:color w:val="auto"/>
                              <w:sz w:val="40"/>
                              <w:szCs w:val="32"/>
                            </w:rPr>
                            <w:t>planer på hur du arbetar om det sker ett avbrott i en kritisk del i ditt arbete. Till exempel när det blir elavbrott eller om ett viktigt system slutar fungera.</w:t>
                          </w:r>
                        </w:p>
                      </w:sdtContent>
                    </w:sdt>
                    <w:bookmarkEnd w:id="5"/>
                    <w:p w14:paraId="3E73C83E" w14:textId="77777777" w:rsidR="00352199" w:rsidRDefault="00352199" w:rsidP="001F3D3C">
                      <w:pPr>
                        <w:spacing w:before="240"/>
                        <w:rPr>
                          <w:rFonts w:asciiTheme="majorHAnsi" w:hAnsiTheme="majorHAnsi" w:cstheme="majorHAnsi"/>
                          <w:sz w:val="28"/>
                        </w:rPr>
                      </w:pPr>
                    </w:p>
                    <w:p w14:paraId="33B1E9D0" w14:textId="62B2BF9B" w:rsidR="001F3D3C" w:rsidRDefault="001F3D3C" w:rsidP="001F3D3C">
                      <w:pPr>
                        <w:spacing w:before="240"/>
                        <w:rPr>
                          <w:rFonts w:asciiTheme="majorHAnsi" w:hAnsiTheme="majorHAnsi" w:cstheme="majorHAnsi"/>
                          <w:sz w:val="28"/>
                        </w:rPr>
                      </w:pPr>
                    </w:p>
                    <w:p w14:paraId="554621CB" w14:textId="77777777" w:rsidR="001052E3" w:rsidRPr="0021307D" w:rsidRDefault="001052E3" w:rsidP="001F3D3C">
                      <w:pPr>
                        <w:spacing w:before="240"/>
                        <w:rPr>
                          <w:rFonts w:asciiTheme="majorHAnsi" w:hAnsiTheme="majorHAnsi" w:cstheme="majorHAnsi"/>
                          <w:sz w:val="28"/>
                        </w:rPr>
                      </w:pPr>
                    </w:p>
                    <w:bookmarkEnd w:id="3"/>
                    <w:bookmarkEnd w:id="4"/>
                    <w:p w14:paraId="4B639A71" w14:textId="61C192BE" w:rsidR="001F3D3C" w:rsidRPr="0021307D" w:rsidRDefault="001F3D3C" w:rsidP="00261799"/>
                  </w:txbxContent>
                </v:textbox>
                <w10:wrap type="square" anchorx="margin" anchory="margin"/>
              </v:shape>
            </w:pict>
          </mc:Fallback>
        </mc:AlternateContent>
      </w:r>
    </w:p>
    <w:sdt>
      <w:sdtPr>
        <w:rPr>
          <w:rFonts w:asciiTheme="minorHAnsi" w:eastAsiaTheme="minorEastAsia" w:hAnsiTheme="minorHAnsi" w:cstheme="minorBidi"/>
          <w:b w:val="0"/>
          <w:bCs/>
          <w:noProof/>
          <w:color w:val="auto"/>
          <w:sz w:val="22"/>
          <w:szCs w:val="22"/>
        </w:rPr>
        <w:id w:val="-148677516"/>
        <w:docPartObj>
          <w:docPartGallery w:val="Table of Contents"/>
          <w:docPartUnique/>
        </w:docPartObj>
      </w:sdtPr>
      <w:sdtEndPr>
        <w:rPr>
          <w:rFonts w:asciiTheme="majorHAnsi" w:hAnsiTheme="majorHAnsi"/>
          <w:b/>
          <w:sz w:val="36"/>
          <w:szCs w:val="36"/>
        </w:rPr>
      </w:sdtEndPr>
      <w:sdtContent>
        <w:p w14:paraId="12770769" w14:textId="64F431BD" w:rsidR="00665C8C" w:rsidRPr="00B15CC7" w:rsidRDefault="00F05448" w:rsidP="00665C8C">
          <w:pPr>
            <w:pStyle w:val="Innehllsfrteckningsrubrik"/>
            <w:rPr>
              <w:sz w:val="72"/>
              <w:szCs w:val="44"/>
            </w:rPr>
          </w:pPr>
          <w:r w:rsidRPr="00B15CC7">
            <w:rPr>
              <w:noProof/>
              <w:sz w:val="40"/>
              <w:szCs w:val="44"/>
            </w:rPr>
            <mc:AlternateContent>
              <mc:Choice Requires="wps">
                <w:drawing>
                  <wp:anchor distT="0" distB="0" distL="114300" distR="114300" simplePos="0" relativeHeight="251658242" behindDoc="0" locked="0" layoutInCell="1" allowOverlap="1" wp14:anchorId="69A523FF" wp14:editId="3941B812">
                    <wp:simplePos x="0" y="0"/>
                    <wp:positionH relativeFrom="column">
                      <wp:posOffset>941387</wp:posOffset>
                    </wp:positionH>
                    <wp:positionV relativeFrom="paragraph">
                      <wp:posOffset>319459</wp:posOffset>
                    </wp:positionV>
                    <wp:extent cx="121919" cy="2016000"/>
                    <wp:effectExtent l="5398" t="0" r="0" b="0"/>
                    <wp:wrapNone/>
                    <wp:docPr id="11" name="Frihandsfigur: Form 11"/>
                    <wp:cNvGraphicFramePr/>
                    <a:graphic xmlns:a="http://schemas.openxmlformats.org/drawingml/2006/main">
                      <a:graphicData uri="http://schemas.microsoft.com/office/word/2010/wordprocessingShape">
                        <wps:wsp>
                          <wps:cNvSpPr/>
                          <wps:spPr>
                            <a:xfrm rot="5400000">
                              <a:off x="0" y="0"/>
                              <a:ext cx="121919" cy="2016000"/>
                            </a:xfrm>
                            <a:custGeom>
                              <a:avLst/>
                              <a:gdLst>
                                <a:gd name="connsiteX0" fmla="*/ 7144 w 95250"/>
                                <a:gd name="connsiteY0" fmla="*/ 7144 h 542925"/>
                                <a:gd name="connsiteX1" fmla="*/ 88106 w 95250"/>
                                <a:gd name="connsiteY1" fmla="*/ 7144 h 542925"/>
                                <a:gd name="connsiteX2" fmla="*/ 88106 w 95250"/>
                                <a:gd name="connsiteY2" fmla="*/ 541782 h 542925"/>
                                <a:gd name="connsiteX3" fmla="*/ 7144 w 95250"/>
                                <a:gd name="connsiteY3" fmla="*/ 541782 h 542925"/>
                              </a:gdLst>
                              <a:ahLst/>
                              <a:cxnLst>
                                <a:cxn ang="0">
                                  <a:pos x="connsiteX0" y="connsiteY0"/>
                                </a:cxn>
                                <a:cxn ang="0">
                                  <a:pos x="connsiteX1" y="connsiteY1"/>
                                </a:cxn>
                                <a:cxn ang="0">
                                  <a:pos x="connsiteX2" y="connsiteY2"/>
                                </a:cxn>
                                <a:cxn ang="0">
                                  <a:pos x="connsiteX3" y="connsiteY3"/>
                                </a:cxn>
                              </a:cxnLst>
                              <a:rect l="l" t="t" r="r" b="b"/>
                              <a:pathLst>
                                <a:path w="95250" h="542925">
                                  <a:moveTo>
                                    <a:pt x="7144" y="7144"/>
                                  </a:moveTo>
                                  <a:lnTo>
                                    <a:pt x="88106" y="7144"/>
                                  </a:lnTo>
                                  <a:lnTo>
                                    <a:pt x="88106" y="541782"/>
                                  </a:lnTo>
                                  <a:lnTo>
                                    <a:pt x="7144" y="541782"/>
                                  </a:lnTo>
                                  <a:close/>
                                </a:path>
                              </a:pathLst>
                            </a:custGeom>
                            <a:solidFill>
                              <a:schemeClr val="accent1"/>
                            </a:solidFill>
                            <a:ln w="9525" cap="flat">
                              <a:noFill/>
                              <a:prstDash val="solid"/>
                              <a:miter/>
                            </a:ln>
                          </wps:spPr>
                          <wps:bodyPr rtlCol="0" anchor="ctr"/>
                        </wps:wsp>
                      </a:graphicData>
                    </a:graphic>
                    <wp14:sizeRelV relativeFrom="margin">
                      <wp14:pctHeight>0</wp14:pctHeight>
                    </wp14:sizeRelV>
                  </wp:anchor>
                </w:drawing>
              </mc:Choice>
              <mc:Fallback>
                <w:pict>
                  <v:shape w14:anchorId="12758329" id="Frihandsfigur: Form 11" o:spid="_x0000_s1026" style="position:absolute;margin-left:74.1pt;margin-top:25.15pt;width:9.6pt;height:158.75pt;rotation:90;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52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" path="m7144,7144r80962,l88106,541782r-80962,l7144,7144xe" fillcolor="#0077bc [3204]" stroked="f">
                    <v:stroke joinstyle="miter"/>
                    <v:path arrowok="t" o:connecttype="custom" o:connectlocs="9144,26527;112775,26527;112775,2011756;9144,2011756" o:connectangles="0,0,0,0"/>
                  </v:shape>
                </w:pict>
              </mc:Fallback>
            </mc:AlternateContent>
          </w:r>
          <w:r w:rsidR="00665C8C" w:rsidRPr="00B15CC7">
            <w:rPr>
              <w:sz w:val="72"/>
              <w:szCs w:val="44"/>
            </w:rPr>
            <w:t>Innehåll</w:t>
          </w:r>
        </w:p>
        <w:p w14:paraId="7B63FFA3" w14:textId="5C93ECB2" w:rsidR="00665C8C" w:rsidRPr="0010543E" w:rsidRDefault="0090546C" w:rsidP="00665C8C">
          <w:r w:rsidRPr="00766BA7">
            <w:rPr>
              <w:noProof/>
            </w:rPr>
            <mc:AlternateContent>
              <mc:Choice Requires="wps">
                <w:drawing>
                  <wp:anchor distT="0" distB="0" distL="114300" distR="114300" simplePos="0" relativeHeight="251658243" behindDoc="0" locked="0" layoutInCell="1" allowOverlap="1" wp14:anchorId="620E1BC7" wp14:editId="31EC443A">
                    <wp:simplePos x="0" y="0"/>
                    <wp:positionH relativeFrom="margin">
                      <wp:align>left</wp:align>
                    </wp:positionH>
                    <wp:positionV relativeFrom="paragraph">
                      <wp:posOffset>33582</wp:posOffset>
                    </wp:positionV>
                    <wp:extent cx="122400" cy="3276000"/>
                    <wp:effectExtent l="4127" t="0" r="0" b="0"/>
                    <wp:wrapNone/>
                    <wp:docPr id="12" name="Frihandsfigur: Form 12"/>
                    <wp:cNvGraphicFramePr/>
                    <a:graphic xmlns:a="http://schemas.openxmlformats.org/drawingml/2006/main">
                      <a:graphicData uri="http://schemas.microsoft.com/office/word/2010/wordprocessingShape">
                        <wps:wsp>
                          <wps:cNvSpPr/>
                          <wps:spPr>
                            <a:xfrm rot="5400000">
                              <a:off x="0" y="0"/>
                              <a:ext cx="122400" cy="3276000"/>
                            </a:xfrm>
                            <a:custGeom>
                              <a:avLst/>
                              <a:gdLst>
                                <a:gd name="connsiteX0" fmla="*/ 7144 w 95250"/>
                                <a:gd name="connsiteY0" fmla="*/ 7144 h 542925"/>
                                <a:gd name="connsiteX1" fmla="*/ 88106 w 95250"/>
                                <a:gd name="connsiteY1" fmla="*/ 7144 h 542925"/>
                                <a:gd name="connsiteX2" fmla="*/ 88106 w 95250"/>
                                <a:gd name="connsiteY2" fmla="*/ 541782 h 542925"/>
                                <a:gd name="connsiteX3" fmla="*/ 7144 w 95250"/>
                                <a:gd name="connsiteY3" fmla="*/ 541782 h 542925"/>
                              </a:gdLst>
                              <a:ahLst/>
                              <a:cxnLst>
                                <a:cxn ang="0">
                                  <a:pos x="connsiteX0" y="connsiteY0"/>
                                </a:cxn>
                                <a:cxn ang="0">
                                  <a:pos x="connsiteX1" y="connsiteY1"/>
                                </a:cxn>
                                <a:cxn ang="0">
                                  <a:pos x="connsiteX2" y="connsiteY2"/>
                                </a:cxn>
                                <a:cxn ang="0">
                                  <a:pos x="connsiteX3" y="connsiteY3"/>
                                </a:cxn>
                              </a:cxnLst>
                              <a:rect l="l" t="t" r="r" b="b"/>
                              <a:pathLst>
                                <a:path w="95250" h="542925">
                                  <a:moveTo>
                                    <a:pt x="7144" y="7144"/>
                                  </a:moveTo>
                                  <a:lnTo>
                                    <a:pt x="88106" y="7144"/>
                                  </a:lnTo>
                                  <a:lnTo>
                                    <a:pt x="88106" y="541782"/>
                                  </a:lnTo>
                                  <a:lnTo>
                                    <a:pt x="7144" y="541782"/>
                                  </a:lnTo>
                                  <a:close/>
                                </a:path>
                              </a:pathLst>
                            </a:custGeom>
                            <a:solidFill>
                              <a:schemeClr val="accent2"/>
                            </a:solidFill>
                            <a:ln w="9525" cap="flat">
                              <a:noFill/>
                              <a:prstDash val="solid"/>
                              <a:miter/>
                            </a:ln>
                          </wps:spPr>
                          <wps:bodyPr rtlCol="0" anchor="ctr"/>
                        </wps:wsp>
                      </a:graphicData>
                    </a:graphic>
                    <wp14:sizeRelV relativeFrom="margin">
                      <wp14:pctHeight>0</wp14:pctHeight>
                    </wp14:sizeRelV>
                  </wp:anchor>
                </w:drawing>
              </mc:Choice>
              <mc:Fallback>
                <w:pict>
                  <v:shape w14:anchorId="1E87D41D" id="Frihandsfigur: Form 12" o:spid="_x0000_s1026" style="position:absolute;margin-left:0;margin-top:2.65pt;width:9.65pt;height:257.95pt;rotation:90;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952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" path="m7144,7144r80962,l88106,541782r-80962,l7144,7144xe" fillcolor="#d24723 [3205]" stroked="f">
                    <v:stroke joinstyle="miter"/>
                    <v:path arrowok="t" o:connecttype="custom" o:connectlocs="9180,43107;113220,43107;113220,3269103;9180,3269103" o:connectangles="0,0,0,0"/>
                    <w10:wrap anchorx="margin"/>
                  </v:shape>
                </w:pict>
              </mc:Fallback>
            </mc:AlternateContent>
          </w:r>
        </w:p>
        <w:p w14:paraId="2578EE05" w14:textId="2D6C879D" w:rsidR="00F05448" w:rsidRDefault="00665C8C" w:rsidP="004070FB">
          <w:pPr>
            <w:pStyle w:val="Innehll1"/>
            <w:numPr>
              <w:ilvl w:val="0"/>
              <w:numId w:val="32"/>
            </w:numPr>
            <w:rPr>
              <w:rStyle w:val="Hyperlnk"/>
            </w:rPr>
          </w:pPr>
          <w:r w:rsidRPr="005514E0">
            <w:rPr>
              <w:sz w:val="36"/>
              <w:szCs w:val="40"/>
            </w:rPr>
            <w:fldChar w:fldCharType="begin"/>
          </w:r>
          <w:r w:rsidRPr="005514E0">
            <w:instrText xml:space="preserve"> TOC \o "1-3" \n \h \z \u </w:instrText>
          </w:r>
          <w:r w:rsidRPr="005514E0">
            <w:rPr>
              <w:sz w:val="36"/>
              <w:szCs w:val="40"/>
            </w:rPr>
            <w:fldChar w:fldCharType="separate"/>
          </w:r>
          <w:hyperlink w:anchor="_Toc142393672" w:history="1">
            <w:r w:rsidR="00F05448" w:rsidRPr="00F05448">
              <w:rPr>
                <w:rStyle w:val="Hyperlnk"/>
              </w:rPr>
              <w:t>Instruktion</w:t>
            </w:r>
          </w:hyperlink>
        </w:p>
        <w:p w14:paraId="7F5FBAF6" w14:textId="77777777" w:rsidR="004070FB" w:rsidRPr="004070FB" w:rsidRDefault="004070FB" w:rsidP="004070FB"/>
        <w:p w14:paraId="1AE91DFB" w14:textId="51B5EBAB" w:rsidR="00F05448" w:rsidRDefault="00000000">
          <w:pPr>
            <w:pStyle w:val="Innehll1"/>
            <w:rPr>
              <w:rFonts w:asciiTheme="minorHAnsi" w:hAnsiTheme="minorHAnsi"/>
              <w:b w:val="0"/>
              <w:bCs w:val="0"/>
              <w:sz w:val="22"/>
              <w:szCs w:val="22"/>
              <w:lang w:eastAsia="sv-SE"/>
            </w:rPr>
          </w:pPr>
          <w:hyperlink w:anchor="_Toc142393673" w:history="1">
            <w:r w:rsidR="00F05448" w:rsidRPr="0086603D">
              <w:rPr>
                <w:rStyle w:val="Hyperlnk"/>
              </w:rPr>
              <w:t>2.</w:t>
            </w:r>
            <w:r w:rsidR="00F05448">
              <w:rPr>
                <w:rFonts w:asciiTheme="minorHAnsi" w:hAnsiTheme="minorHAnsi"/>
                <w:b w:val="0"/>
                <w:bCs w:val="0"/>
                <w:sz w:val="22"/>
                <w:szCs w:val="22"/>
                <w:lang w:eastAsia="sv-SE"/>
              </w:rPr>
              <w:tab/>
            </w:r>
            <w:r w:rsidR="00F05448" w:rsidRPr="0086603D">
              <w:rPr>
                <w:rStyle w:val="Hyperlnk"/>
              </w:rPr>
              <w:t>Kontinuitetsplaner</w:t>
            </w:r>
          </w:hyperlink>
        </w:p>
        <w:p w14:paraId="7C2FDFA6" w14:textId="008E37E9" w:rsidR="00F05448" w:rsidRPr="00F05448" w:rsidRDefault="00000000" w:rsidP="00E118CB">
          <w:pPr>
            <w:pStyle w:val="Innehll2"/>
            <w:tabs>
              <w:tab w:val="clear" w:pos="7926"/>
              <w:tab w:val="left" w:pos="6490"/>
            </w:tabs>
            <w:rPr>
              <w:rFonts w:asciiTheme="minorHAnsi" w:hAnsiTheme="minorHAnsi"/>
              <w:szCs w:val="36"/>
              <w:lang w:eastAsia="sv-SE"/>
            </w:rPr>
          </w:pPr>
          <w:hyperlink w:anchor="_Toc142393674" w:history="1">
            <w:r w:rsidR="00F05448" w:rsidRPr="00F05448">
              <w:rPr>
                <w:rStyle w:val="Hyperlnk"/>
              </w:rPr>
              <w:t>2.1.</w:t>
            </w:r>
            <w:r w:rsidR="00F05448" w:rsidRPr="00F05448">
              <w:rPr>
                <w:rFonts w:asciiTheme="minorHAnsi" w:hAnsiTheme="minorHAnsi"/>
                <w:szCs w:val="36"/>
                <w:lang w:eastAsia="sv-SE"/>
              </w:rPr>
              <w:tab/>
            </w:r>
            <w:r w:rsidR="00F05448" w:rsidRPr="00F05448">
              <w:rPr>
                <w:rStyle w:val="Hyperlnk"/>
              </w:rPr>
              <w:t>Personal</w:t>
            </w:r>
          </w:hyperlink>
          <w:r w:rsidR="00E118CB">
            <w:tab/>
          </w:r>
        </w:p>
        <w:p w14:paraId="53A3EFB8" w14:textId="30B7FEED" w:rsidR="00F05448" w:rsidRPr="00F05448" w:rsidRDefault="00000000" w:rsidP="00310CF9">
          <w:pPr>
            <w:pStyle w:val="Innehll2"/>
            <w:rPr>
              <w:rFonts w:asciiTheme="minorHAnsi" w:hAnsiTheme="minorHAnsi"/>
              <w:szCs w:val="36"/>
              <w:lang w:eastAsia="sv-SE"/>
            </w:rPr>
          </w:pPr>
          <w:hyperlink w:anchor="_Toc142393675" w:history="1">
            <w:r w:rsidR="00F05448" w:rsidRPr="00F05448">
              <w:rPr>
                <w:rStyle w:val="Hyperlnk"/>
              </w:rPr>
              <w:t>2.2.</w:t>
            </w:r>
            <w:r w:rsidR="00F05448" w:rsidRPr="00F05448">
              <w:rPr>
                <w:rFonts w:asciiTheme="minorHAnsi" w:hAnsiTheme="minorHAnsi"/>
                <w:szCs w:val="36"/>
                <w:lang w:eastAsia="sv-SE"/>
              </w:rPr>
              <w:tab/>
            </w:r>
            <w:r w:rsidR="00F05448" w:rsidRPr="00F05448">
              <w:rPr>
                <w:rStyle w:val="Hyperlnk"/>
              </w:rPr>
              <w:t>Läkemedel</w:t>
            </w:r>
          </w:hyperlink>
        </w:p>
        <w:p w14:paraId="53304EF8" w14:textId="670C6D9A" w:rsidR="00F05448" w:rsidRPr="00F05448" w:rsidRDefault="00000000" w:rsidP="00310CF9">
          <w:pPr>
            <w:pStyle w:val="Innehll2"/>
            <w:rPr>
              <w:rFonts w:asciiTheme="minorHAnsi" w:hAnsiTheme="minorHAnsi"/>
              <w:szCs w:val="36"/>
              <w:lang w:eastAsia="sv-SE"/>
            </w:rPr>
          </w:pPr>
          <w:hyperlink w:anchor="_Toc142393676" w:history="1">
            <w:r w:rsidR="00F05448" w:rsidRPr="00F05448">
              <w:rPr>
                <w:rStyle w:val="Hyperlnk"/>
              </w:rPr>
              <w:t>2.3.</w:t>
            </w:r>
            <w:r w:rsidR="00F05448" w:rsidRPr="00F05448">
              <w:rPr>
                <w:rFonts w:asciiTheme="minorHAnsi" w:hAnsiTheme="minorHAnsi"/>
                <w:szCs w:val="36"/>
                <w:lang w:eastAsia="sv-SE"/>
              </w:rPr>
              <w:tab/>
            </w:r>
            <w:r w:rsidR="00F05448" w:rsidRPr="00F05448">
              <w:rPr>
                <w:rStyle w:val="Hyperlnk"/>
              </w:rPr>
              <w:t>Mat</w:t>
            </w:r>
          </w:hyperlink>
        </w:p>
        <w:p w14:paraId="7F5253DC" w14:textId="536AAC46" w:rsidR="00F05448" w:rsidRPr="00F05448" w:rsidRDefault="00000000" w:rsidP="00310CF9">
          <w:pPr>
            <w:pStyle w:val="Innehll2"/>
            <w:rPr>
              <w:rFonts w:asciiTheme="minorHAnsi" w:hAnsiTheme="minorHAnsi"/>
              <w:szCs w:val="36"/>
              <w:lang w:eastAsia="sv-SE"/>
            </w:rPr>
          </w:pPr>
          <w:hyperlink w:anchor="_Toc142393677" w:history="1">
            <w:r w:rsidR="00F05448" w:rsidRPr="00F05448">
              <w:rPr>
                <w:rStyle w:val="Hyperlnk"/>
              </w:rPr>
              <w:t>2.4.</w:t>
            </w:r>
            <w:r w:rsidR="00F05448" w:rsidRPr="00F05448">
              <w:rPr>
                <w:rFonts w:asciiTheme="minorHAnsi" w:hAnsiTheme="minorHAnsi"/>
                <w:szCs w:val="36"/>
                <w:lang w:eastAsia="sv-SE"/>
              </w:rPr>
              <w:tab/>
            </w:r>
            <w:r w:rsidR="00F05448" w:rsidRPr="00F05448">
              <w:rPr>
                <w:rStyle w:val="Hyperlnk"/>
              </w:rPr>
              <w:t>Passersystem och nyckelskåp</w:t>
            </w:r>
          </w:hyperlink>
        </w:p>
        <w:p w14:paraId="146821F9" w14:textId="7AD9A0F7" w:rsidR="00F05448" w:rsidRPr="00310CF9" w:rsidRDefault="00000000" w:rsidP="69BE2800">
          <w:pPr>
            <w:pStyle w:val="Innehll2"/>
            <w:rPr>
              <w:rFonts w:asciiTheme="minorHAnsi" w:hAnsiTheme="minorHAnsi"/>
              <w:lang w:eastAsia="sv-SE"/>
            </w:rPr>
          </w:pPr>
          <w:hyperlink w:anchor="_Toc142393678">
            <w:r w:rsidR="7261FB66" w:rsidRPr="69BE2800">
              <w:rPr>
                <w:rStyle w:val="Hyperlnk"/>
                <w:color w:val="auto"/>
              </w:rPr>
              <w:t>2.5.</w:t>
            </w:r>
            <w:r w:rsidR="003B269D">
              <w:tab/>
            </w:r>
            <w:r w:rsidR="7261FB66" w:rsidRPr="69BE2800">
              <w:rPr>
                <w:rStyle w:val="Hyperlnk"/>
                <w:color w:val="auto"/>
              </w:rPr>
              <w:t>Trygghet</w:t>
            </w:r>
          </w:hyperlink>
          <w:r w:rsidR="476F96D7" w:rsidRPr="69BE2800">
            <w:rPr>
              <w:rStyle w:val="Hyperlnk"/>
              <w:color w:val="auto"/>
              <w:u w:val="none"/>
            </w:rPr>
            <w:t>ssystem</w:t>
          </w:r>
        </w:p>
        <w:p w14:paraId="79EC1B74" w14:textId="3E5FE122" w:rsidR="00F05448" w:rsidRPr="00F05448" w:rsidRDefault="00FF60ED" w:rsidP="00310CF9">
          <w:pPr>
            <w:pStyle w:val="Innehll2"/>
            <w:rPr>
              <w:rFonts w:asciiTheme="minorHAnsi" w:hAnsiTheme="minorHAnsi"/>
              <w:szCs w:val="36"/>
              <w:lang w:eastAsia="sv-SE"/>
            </w:rPr>
          </w:pPr>
          <w:r w:rsidRPr="00766BA7">
            <w:rPr>
              <w:rFonts w:asciiTheme="minorHAnsi" w:hAnsiTheme="minorHAnsi"/>
            </w:rPr>
            <mc:AlternateContent>
              <mc:Choice Requires="wps">
                <w:drawing>
                  <wp:anchor distT="0" distB="0" distL="114300" distR="114300" simplePos="0" relativeHeight="251658244" behindDoc="0" locked="0" layoutInCell="1" allowOverlap="1" wp14:anchorId="5E0C3572" wp14:editId="2A26CA6C">
                    <wp:simplePos x="0" y="0"/>
                    <wp:positionH relativeFrom="margin">
                      <wp:align>left</wp:align>
                    </wp:positionH>
                    <wp:positionV relativeFrom="paragraph">
                      <wp:posOffset>162560</wp:posOffset>
                    </wp:positionV>
                    <wp:extent cx="121920" cy="4391660"/>
                    <wp:effectExtent l="0" t="1270" r="0" b="0"/>
                    <wp:wrapNone/>
                    <wp:docPr id="13" name="Frihandsfigur: Form 13"/>
                    <wp:cNvGraphicFramePr/>
                    <a:graphic xmlns:a="http://schemas.openxmlformats.org/drawingml/2006/main">
                      <a:graphicData uri="http://schemas.microsoft.com/office/word/2010/wordprocessingShape">
                        <wps:wsp>
                          <wps:cNvSpPr/>
                          <wps:spPr>
                            <a:xfrm rot="5400000">
                              <a:off x="0" y="0"/>
                              <a:ext cx="121920" cy="4391660"/>
                            </a:xfrm>
                            <a:custGeom>
                              <a:avLst/>
                              <a:gdLst>
                                <a:gd name="connsiteX0" fmla="*/ 7144 w 95250"/>
                                <a:gd name="connsiteY0" fmla="*/ 7144 h 542925"/>
                                <a:gd name="connsiteX1" fmla="*/ 88106 w 95250"/>
                                <a:gd name="connsiteY1" fmla="*/ 7144 h 542925"/>
                                <a:gd name="connsiteX2" fmla="*/ 88106 w 95250"/>
                                <a:gd name="connsiteY2" fmla="*/ 541782 h 542925"/>
                                <a:gd name="connsiteX3" fmla="*/ 7144 w 95250"/>
                                <a:gd name="connsiteY3" fmla="*/ 541782 h 542925"/>
                              </a:gdLst>
                              <a:ahLst/>
                              <a:cxnLst>
                                <a:cxn ang="0">
                                  <a:pos x="connsiteX0" y="connsiteY0"/>
                                </a:cxn>
                                <a:cxn ang="0">
                                  <a:pos x="connsiteX1" y="connsiteY1"/>
                                </a:cxn>
                                <a:cxn ang="0">
                                  <a:pos x="connsiteX2" y="connsiteY2"/>
                                </a:cxn>
                                <a:cxn ang="0">
                                  <a:pos x="connsiteX3" y="connsiteY3"/>
                                </a:cxn>
                              </a:cxnLst>
                              <a:rect l="l" t="t" r="r" b="b"/>
                              <a:pathLst>
                                <a:path w="95250" h="542925">
                                  <a:moveTo>
                                    <a:pt x="7144" y="7144"/>
                                  </a:moveTo>
                                  <a:lnTo>
                                    <a:pt x="88106" y="7144"/>
                                  </a:lnTo>
                                  <a:lnTo>
                                    <a:pt x="88106" y="541782"/>
                                  </a:lnTo>
                                  <a:lnTo>
                                    <a:pt x="7144" y="541782"/>
                                  </a:lnTo>
                                  <a:close/>
                                </a:path>
                              </a:pathLst>
                            </a:custGeom>
                            <a:solidFill>
                              <a:schemeClr val="accent5"/>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1BA474FE" id="Frihandsfigur: Form 13" o:spid="_x0000_s1026" style="position:absolute;margin-left:0;margin-top:12.8pt;width:9.6pt;height:345.8pt;rotation:90;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952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" path="m7144,7144r80962,l88106,541782r-80962,l7144,7144xe" fillcolor="#008767 [3208]" stroked="f">
                    <v:stroke joinstyle="miter"/>
                    <v:path arrowok="t" o:connecttype="custom" o:connectlocs="9144,57787;112776,57787;112776,4382414;9144,4382414" o:connectangles="0,0,0,0"/>
                    <w10:wrap anchorx="margin"/>
                  </v:shape>
                </w:pict>
              </mc:Fallback>
            </mc:AlternateContent>
          </w:r>
          <w:hyperlink w:anchor="_Toc142393679" w:history="1">
            <w:r w:rsidR="00F05448" w:rsidRPr="00F05448">
              <w:rPr>
                <w:rStyle w:val="Hyperlnk"/>
              </w:rPr>
              <w:t>2.6.</w:t>
            </w:r>
            <w:r w:rsidR="00F05448" w:rsidRPr="00F05448">
              <w:rPr>
                <w:rFonts w:asciiTheme="minorHAnsi" w:hAnsiTheme="minorHAnsi"/>
                <w:szCs w:val="36"/>
                <w:lang w:eastAsia="sv-SE"/>
              </w:rPr>
              <w:tab/>
            </w:r>
            <w:r w:rsidR="00F05448" w:rsidRPr="00F05448">
              <w:rPr>
                <w:rStyle w:val="Hyperlnk"/>
              </w:rPr>
              <w:t>Kommunikation under kritiskt avbrott</w:t>
            </w:r>
          </w:hyperlink>
        </w:p>
        <w:p w14:paraId="71E634B6" w14:textId="3ADA4912" w:rsidR="00F05448" w:rsidRPr="00F05448" w:rsidRDefault="00000000" w:rsidP="00310CF9">
          <w:pPr>
            <w:pStyle w:val="Innehll2"/>
            <w:rPr>
              <w:rFonts w:asciiTheme="minorHAnsi" w:hAnsiTheme="minorHAnsi"/>
              <w:szCs w:val="36"/>
              <w:lang w:eastAsia="sv-SE"/>
            </w:rPr>
          </w:pPr>
          <w:hyperlink w:anchor="_Toc142393680" w:history="1">
            <w:r w:rsidR="00F05448" w:rsidRPr="00F05448">
              <w:rPr>
                <w:rStyle w:val="Hyperlnk"/>
              </w:rPr>
              <w:t>2.7.</w:t>
            </w:r>
            <w:r w:rsidR="00F05448" w:rsidRPr="00F05448">
              <w:rPr>
                <w:rFonts w:asciiTheme="minorHAnsi" w:hAnsiTheme="minorHAnsi"/>
                <w:szCs w:val="36"/>
                <w:lang w:eastAsia="sv-SE"/>
              </w:rPr>
              <w:tab/>
            </w:r>
            <w:r w:rsidR="00F05448" w:rsidRPr="00F05448">
              <w:rPr>
                <w:rStyle w:val="Hyperlnk"/>
              </w:rPr>
              <w:t>Sophantering, lokalvård och vaktmästeri</w:t>
            </w:r>
          </w:hyperlink>
        </w:p>
        <w:p w14:paraId="278128D3" w14:textId="49D4C7A7" w:rsidR="00F05448" w:rsidRDefault="00000000" w:rsidP="00310CF9">
          <w:pPr>
            <w:pStyle w:val="Innehll2"/>
            <w:rPr>
              <w:rStyle w:val="Hyperlnk"/>
            </w:rPr>
          </w:pPr>
          <w:hyperlink w:anchor="_Toc142393681" w:history="1">
            <w:r w:rsidR="00F05448" w:rsidRPr="00F05448">
              <w:rPr>
                <w:rStyle w:val="Hyperlnk"/>
              </w:rPr>
              <w:t>2.8.</w:t>
            </w:r>
            <w:r w:rsidR="00F05448" w:rsidRPr="00F05448">
              <w:rPr>
                <w:rFonts w:asciiTheme="minorHAnsi" w:hAnsiTheme="minorHAnsi"/>
                <w:szCs w:val="36"/>
                <w:lang w:eastAsia="sv-SE"/>
              </w:rPr>
              <w:tab/>
            </w:r>
            <w:r w:rsidR="00F05448" w:rsidRPr="00F05448">
              <w:rPr>
                <w:rStyle w:val="Hyperlnk"/>
              </w:rPr>
              <w:t>El</w:t>
            </w:r>
          </w:hyperlink>
        </w:p>
        <w:p w14:paraId="069BB110" w14:textId="4C21DA3C" w:rsidR="00F05448" w:rsidRDefault="0072356D" w:rsidP="3E07CF58">
          <w:pPr>
            <w:ind w:firstLine="220"/>
            <w:rPr>
              <w:rFonts w:asciiTheme="majorHAnsi" w:hAnsiTheme="majorHAnsi" w:cstheme="majorBidi"/>
              <w:sz w:val="36"/>
              <w:szCs w:val="36"/>
            </w:rPr>
          </w:pPr>
          <w:r w:rsidRPr="3E07CF58">
            <w:rPr>
              <w:rFonts w:asciiTheme="majorHAnsi" w:hAnsiTheme="majorHAnsi" w:cstheme="majorBidi"/>
              <w:sz w:val="36"/>
              <w:szCs w:val="36"/>
            </w:rPr>
            <w:t>2.9. Vatten</w:t>
          </w:r>
        </w:p>
        <w:p w14:paraId="3D9574BB" w14:textId="77777777" w:rsidR="00832EB2" w:rsidRPr="00F05448" w:rsidRDefault="00832EB2" w:rsidP="3E07CF58">
          <w:pPr>
            <w:ind w:firstLine="220"/>
            <w:rPr>
              <w:rFonts w:asciiTheme="majorHAnsi" w:hAnsiTheme="majorHAnsi" w:cstheme="majorBidi"/>
              <w:sz w:val="36"/>
              <w:szCs w:val="36"/>
            </w:rPr>
          </w:pPr>
        </w:p>
        <w:p w14:paraId="2107E020" w14:textId="034CB075" w:rsidR="00F05448" w:rsidRDefault="00F05448">
          <w:pPr>
            <w:pStyle w:val="Innehll1"/>
            <w:rPr>
              <w:rStyle w:val="Hyperlnk"/>
            </w:rPr>
          </w:pPr>
          <w:r w:rsidRPr="00766BA7">
            <w:rPr>
              <w:rFonts w:asciiTheme="minorHAnsi" w:hAnsiTheme="minorHAnsi"/>
              <w:sz w:val="22"/>
              <w:szCs w:val="24"/>
            </w:rPr>
            <mc:AlternateContent>
              <mc:Choice Requires="wps">
                <w:drawing>
                  <wp:anchor distT="0" distB="0" distL="114300" distR="114300" simplePos="0" relativeHeight="251658241" behindDoc="0" locked="0" layoutInCell="1" allowOverlap="1" wp14:anchorId="6E0AC78C" wp14:editId="4A4CD886">
                    <wp:simplePos x="0" y="0"/>
                    <wp:positionH relativeFrom="column">
                      <wp:posOffset>1197760</wp:posOffset>
                    </wp:positionH>
                    <wp:positionV relativeFrom="paragraph">
                      <wp:posOffset>99056</wp:posOffset>
                    </wp:positionV>
                    <wp:extent cx="121921" cy="2556975"/>
                    <wp:effectExtent l="1905" t="0" r="0" b="0"/>
                    <wp:wrapNone/>
                    <wp:docPr id="9" name="Frihandsfigur: Form 9"/>
                    <wp:cNvGraphicFramePr/>
                    <a:graphic xmlns:a="http://schemas.openxmlformats.org/drawingml/2006/main">
                      <a:graphicData uri="http://schemas.microsoft.com/office/word/2010/wordprocessingShape">
                        <wps:wsp>
                          <wps:cNvSpPr/>
                          <wps:spPr>
                            <a:xfrm rot="5400000">
                              <a:off x="0" y="0"/>
                              <a:ext cx="121921" cy="2556975"/>
                            </a:xfrm>
                            <a:custGeom>
                              <a:avLst/>
                              <a:gdLst>
                                <a:gd name="connsiteX0" fmla="*/ 7144 w 95250"/>
                                <a:gd name="connsiteY0" fmla="*/ 7144 h 542925"/>
                                <a:gd name="connsiteX1" fmla="*/ 88106 w 95250"/>
                                <a:gd name="connsiteY1" fmla="*/ 7144 h 542925"/>
                                <a:gd name="connsiteX2" fmla="*/ 88106 w 95250"/>
                                <a:gd name="connsiteY2" fmla="*/ 541782 h 542925"/>
                                <a:gd name="connsiteX3" fmla="*/ 7144 w 95250"/>
                                <a:gd name="connsiteY3" fmla="*/ 541782 h 542925"/>
                              </a:gdLst>
                              <a:ahLst/>
                              <a:cxnLst>
                                <a:cxn ang="0">
                                  <a:pos x="connsiteX0" y="connsiteY0"/>
                                </a:cxn>
                                <a:cxn ang="0">
                                  <a:pos x="connsiteX1" y="connsiteY1"/>
                                </a:cxn>
                                <a:cxn ang="0">
                                  <a:pos x="connsiteX2" y="connsiteY2"/>
                                </a:cxn>
                                <a:cxn ang="0">
                                  <a:pos x="connsiteX3" y="connsiteY3"/>
                                </a:cxn>
                              </a:cxnLst>
                              <a:rect l="l" t="t" r="r" b="b"/>
                              <a:pathLst>
                                <a:path w="95250" h="542925">
                                  <a:moveTo>
                                    <a:pt x="7144" y="7144"/>
                                  </a:moveTo>
                                  <a:lnTo>
                                    <a:pt x="88106" y="7144"/>
                                  </a:lnTo>
                                  <a:lnTo>
                                    <a:pt x="88106" y="541782"/>
                                  </a:lnTo>
                                  <a:lnTo>
                                    <a:pt x="7144" y="541782"/>
                                  </a:lnTo>
                                  <a:close/>
                                </a:path>
                              </a:pathLst>
                            </a:custGeom>
                            <a:solidFill>
                              <a:schemeClr val="bg2"/>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4BD48E4" id="Frihandsfigur: Form 9" o:spid="_x0000_s1026" style="position:absolute;margin-left:94.3pt;margin-top:7.8pt;width:9.6pt;height:201.3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" path="m7144,7144r80962,l88106,541782r-80962,l7144,7144xe" fillcolor="#ffcd37 [3214]" stroked="f">
                    <v:stroke joinstyle="miter"/>
                    <v:path arrowok="t" o:connecttype="custom" o:connectlocs="9144,33646;112777,33646;112777,2551592;9144,2551592" o:connectangles="0,0,0,0"/>
                  </v:shape>
                </w:pict>
              </mc:Fallback>
            </mc:AlternateContent>
          </w:r>
          <w:hyperlink w:anchor="_Toc142393682" w:history="1">
            <w:r w:rsidRPr="0086603D">
              <w:rPr>
                <w:rStyle w:val="Hyperlnk"/>
              </w:rPr>
              <w:t>3.</w:t>
            </w:r>
            <w:r>
              <w:rPr>
                <w:rFonts w:asciiTheme="minorHAnsi" w:hAnsiTheme="minorHAnsi"/>
                <w:b w:val="0"/>
                <w:bCs w:val="0"/>
                <w:sz w:val="22"/>
                <w:szCs w:val="22"/>
                <w:lang w:eastAsia="sv-SE"/>
              </w:rPr>
              <w:tab/>
            </w:r>
            <w:r w:rsidRPr="0086603D">
              <w:rPr>
                <w:rStyle w:val="Hyperlnk"/>
              </w:rPr>
              <w:t>Om kontinuitetshantering</w:t>
            </w:r>
          </w:hyperlink>
        </w:p>
        <w:p w14:paraId="5FC76473" w14:textId="30A3B15E" w:rsidR="00F05448" w:rsidRPr="00F05448" w:rsidRDefault="00F05448" w:rsidP="00F05448"/>
        <w:p w14:paraId="462DEB50" w14:textId="3066F819" w:rsidR="00F05448" w:rsidRDefault="0090546C">
          <w:pPr>
            <w:pStyle w:val="Innehll1"/>
            <w:rPr>
              <w:rStyle w:val="Hyperlnk"/>
            </w:rPr>
          </w:pPr>
          <w:r w:rsidRPr="00766BA7">
            <w:rPr>
              <w:rFonts w:asciiTheme="minorHAnsi" w:hAnsiTheme="minorHAnsi"/>
              <w:sz w:val="22"/>
              <w:szCs w:val="24"/>
            </w:rPr>
            <mc:AlternateContent>
              <mc:Choice Requires="wps">
                <w:drawing>
                  <wp:anchor distT="0" distB="0" distL="114300" distR="114300" simplePos="0" relativeHeight="251658245" behindDoc="0" locked="0" layoutInCell="1" allowOverlap="1" wp14:anchorId="71EEA9C8" wp14:editId="2171E514">
                    <wp:simplePos x="0" y="0"/>
                    <wp:positionH relativeFrom="margin">
                      <wp:posOffset>1193105</wp:posOffset>
                    </wp:positionH>
                    <wp:positionV relativeFrom="paragraph">
                      <wp:posOffset>111169</wp:posOffset>
                    </wp:positionV>
                    <wp:extent cx="111863" cy="2510495"/>
                    <wp:effectExtent l="952" t="0" r="0" b="3492"/>
                    <wp:wrapNone/>
                    <wp:docPr id="1824793095" name="Frihandsfigur: Form 1824793095"/>
                    <wp:cNvGraphicFramePr/>
                    <a:graphic xmlns:a="http://schemas.openxmlformats.org/drawingml/2006/main">
                      <a:graphicData uri="http://schemas.microsoft.com/office/word/2010/wordprocessingShape">
                        <wps:wsp>
                          <wps:cNvSpPr/>
                          <wps:spPr>
                            <a:xfrm rot="5400000">
                              <a:off x="0" y="0"/>
                              <a:ext cx="111863" cy="2510495"/>
                            </a:xfrm>
                            <a:custGeom>
                              <a:avLst/>
                              <a:gdLst>
                                <a:gd name="connsiteX0" fmla="*/ 7144 w 95250"/>
                                <a:gd name="connsiteY0" fmla="*/ 7144 h 542925"/>
                                <a:gd name="connsiteX1" fmla="*/ 88106 w 95250"/>
                                <a:gd name="connsiteY1" fmla="*/ 7144 h 542925"/>
                                <a:gd name="connsiteX2" fmla="*/ 88106 w 95250"/>
                                <a:gd name="connsiteY2" fmla="*/ 541782 h 542925"/>
                                <a:gd name="connsiteX3" fmla="*/ 7144 w 95250"/>
                                <a:gd name="connsiteY3" fmla="*/ 541782 h 542925"/>
                              </a:gdLst>
                              <a:ahLst/>
                              <a:cxnLst>
                                <a:cxn ang="0">
                                  <a:pos x="connsiteX0" y="connsiteY0"/>
                                </a:cxn>
                                <a:cxn ang="0">
                                  <a:pos x="connsiteX1" y="connsiteY1"/>
                                </a:cxn>
                                <a:cxn ang="0">
                                  <a:pos x="connsiteX2" y="connsiteY2"/>
                                </a:cxn>
                                <a:cxn ang="0">
                                  <a:pos x="connsiteX3" y="connsiteY3"/>
                                </a:cxn>
                              </a:cxnLst>
                              <a:rect l="l" t="t" r="r" b="b"/>
                              <a:pathLst>
                                <a:path w="95250" h="542925">
                                  <a:moveTo>
                                    <a:pt x="7144" y="7144"/>
                                  </a:moveTo>
                                  <a:lnTo>
                                    <a:pt x="88106" y="7144"/>
                                  </a:lnTo>
                                  <a:lnTo>
                                    <a:pt x="88106" y="541782"/>
                                  </a:lnTo>
                                  <a:lnTo>
                                    <a:pt x="7144" y="541782"/>
                                  </a:lnTo>
                                  <a:close/>
                                </a:path>
                              </a:pathLst>
                            </a:custGeom>
                            <a:solidFill>
                              <a:schemeClr val="accent6"/>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DF67A52" id="Frihandsfigur: Form 1824793095" o:spid="_x0000_s1026" style="position:absolute;margin-left:93.95pt;margin-top:8.75pt;width:8.8pt;height:197.7pt;rotation:90;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52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" path="m7144,7144r80962,l88106,541782r-80962,l7144,7144xe" fillcolor="#674b99 [3209]" stroked="f">
                    <v:stroke joinstyle="miter"/>
                    <v:path arrowok="t" o:connecttype="custom" o:connectlocs="8390,33034;103473,33034;103473,2505210;8390,2505210" o:connectangles="0,0,0,0"/>
                    <w10:wrap anchorx="margin"/>
                  </v:shape>
                </w:pict>
              </mc:Fallback>
            </mc:AlternateContent>
          </w:r>
          <w:r w:rsidR="00AF5474" w:rsidRPr="00AF5474">
            <w:t>4</w:t>
          </w:r>
          <w:r w:rsidR="00F05448" w:rsidRPr="00AF5474">
            <w:t>.</w:t>
          </w:r>
          <w:r w:rsidR="00F05448">
            <w:rPr>
              <w:rFonts w:asciiTheme="minorHAnsi" w:hAnsiTheme="minorHAnsi"/>
              <w:b w:val="0"/>
              <w:bCs w:val="0"/>
              <w:sz w:val="22"/>
              <w:szCs w:val="22"/>
              <w:lang w:eastAsia="sv-SE"/>
            </w:rPr>
            <w:tab/>
          </w:r>
          <w:r w:rsidR="00AF5474">
            <w:t>Inventarielista</w:t>
          </w:r>
        </w:p>
        <w:p w14:paraId="15C8C03F" w14:textId="200999AE" w:rsidR="00C2193D" w:rsidRDefault="00C2193D" w:rsidP="00C2193D"/>
        <w:p w14:paraId="21366750" w14:textId="732BEE43" w:rsidR="00835753" w:rsidRPr="0096054C" w:rsidRDefault="004070FB" w:rsidP="0096054C">
          <w:pPr>
            <w:pStyle w:val="Innehll1"/>
            <w:rPr>
              <w:sz w:val="36"/>
              <w:szCs w:val="40"/>
            </w:rPr>
          </w:pPr>
          <w:r>
            <w:t>5</w:t>
          </w:r>
          <w:r w:rsidRPr="004070FB">
            <w:t>.</w:t>
          </w:r>
          <w:r>
            <w:rPr>
              <w:rFonts w:asciiTheme="minorHAnsi" w:hAnsiTheme="minorHAnsi"/>
              <w:b w:val="0"/>
              <w:bCs w:val="0"/>
              <w:sz w:val="22"/>
              <w:szCs w:val="22"/>
              <w:lang w:eastAsia="sv-SE"/>
            </w:rPr>
            <w:tab/>
          </w:r>
          <w:r w:rsidR="00665C8C" w:rsidRPr="005514E0">
            <w:rPr>
              <w:sz w:val="44"/>
              <w:szCs w:val="48"/>
            </w:rPr>
            <w:fldChar w:fldCharType="end"/>
          </w:r>
          <w:r w:rsidR="00AF5474" w:rsidRPr="00AF5474">
            <w:t>Händelselogg</w:t>
          </w:r>
        </w:p>
      </w:sdtContent>
    </w:sdt>
    <w:p w14:paraId="681BC04A" w14:textId="2DBCA91F" w:rsidR="00944F6F" w:rsidRDefault="00F2576B" w:rsidP="00F2576B">
      <w:pPr>
        <w:pStyle w:val="Rubrik1"/>
        <w:numPr>
          <w:ilvl w:val="0"/>
          <w:numId w:val="11"/>
        </w:numPr>
      </w:pPr>
      <w:bookmarkStart w:id="6" w:name="_Toc142393672"/>
      <w:bookmarkStart w:id="7" w:name="_Hlk142392422"/>
      <w:r>
        <w:lastRenderedPageBreak/>
        <w:t>Instruktion</w:t>
      </w:r>
      <w:bookmarkEnd w:id="6"/>
    </w:p>
    <w:p w14:paraId="47308559" w14:textId="289D7928" w:rsidR="00533383" w:rsidRDefault="00843B69" w:rsidP="00B60924">
      <w:r>
        <w:t>Kontinuitetsp</w:t>
      </w:r>
      <w:r w:rsidR="00533383">
        <w:t xml:space="preserve">ärmen ser likadan ut i hela förvaltningen och planerna är likadana för alla verksamheter i din avdelning. Det är avdelningschefen som </w:t>
      </w:r>
      <w:r w:rsidR="004F6472">
        <w:t>tar beslut om</w:t>
      </w:r>
      <w:r w:rsidR="00533383">
        <w:t xml:space="preserve"> vilka dokument som finns i pärmen, det</w:t>
      </w:r>
      <w:r w:rsidR="00360935">
        <w:t xml:space="preserve"> innebär att du inte får lägga till eller ta bort något </w:t>
      </w:r>
      <w:r w:rsidR="00891171">
        <w:t>i</w:t>
      </w:r>
      <w:r w:rsidR="00360935">
        <w:t xml:space="preserve"> pärmen</w:t>
      </w:r>
      <w:r w:rsidR="00533383">
        <w:t xml:space="preserve">. </w:t>
      </w:r>
    </w:p>
    <w:p w14:paraId="4320F389" w14:textId="77777777" w:rsidR="00ED07D7" w:rsidRDefault="00ED07D7" w:rsidP="00ED07D7">
      <w:r>
        <w:t xml:space="preserve">Pärmen finns även digitalt under styrande dokument och revideras en gång per år. Sök efter ”kontinuitetspärm” för att hitta den under styrande dokument. </w:t>
      </w:r>
    </w:p>
    <w:p w14:paraId="686E2746" w14:textId="77777777" w:rsidR="00D9024D" w:rsidRDefault="00ED07D7" w:rsidP="00B60924">
      <w:r>
        <w:t>Pärmen ska finnas fysiskt på din arbetsplats och alla ska känna till var den finns.</w:t>
      </w:r>
    </w:p>
    <w:p w14:paraId="63D1ED81" w14:textId="6FFD485D" w:rsidR="00135EFA" w:rsidRPr="00D9024D" w:rsidRDefault="001304E7" w:rsidP="00891171">
      <w:r w:rsidRPr="0096054C">
        <w:t>Händelseloggen ska användas vid samtliga kritiska avbrott.</w:t>
      </w:r>
    </w:p>
    <w:p w14:paraId="7B752C00" w14:textId="18ED5491" w:rsidR="00891171" w:rsidRPr="00891171" w:rsidRDefault="009C32CF" w:rsidP="00891171">
      <w:pPr>
        <w:rPr>
          <w:rFonts w:asciiTheme="majorHAnsi" w:hAnsiTheme="majorHAnsi" w:cstheme="majorHAnsi"/>
          <w:b/>
          <w:bCs/>
          <w:sz w:val="24"/>
          <w:szCs w:val="28"/>
        </w:rPr>
      </w:pPr>
      <w:r w:rsidRPr="0028470F">
        <w:rPr>
          <w:rFonts w:asciiTheme="majorHAnsi" w:hAnsiTheme="majorHAnsi" w:cstheme="majorHAnsi"/>
          <w:b/>
          <w:bCs/>
          <w:sz w:val="24"/>
          <w:szCs w:val="28"/>
        </w:rPr>
        <w:t>En plan innehåller:</w:t>
      </w:r>
    </w:p>
    <w:tbl>
      <w:tblPr>
        <w:tblStyle w:val="Tabellrutnt"/>
        <w:tblW w:w="0" w:type="auto"/>
        <w:tblCellMar>
          <w:top w:w="28" w:type="dxa"/>
          <w:bottom w:w="28" w:type="dxa"/>
        </w:tblCellMar>
        <w:tblLook w:val="04A0" w:firstRow="1" w:lastRow="0" w:firstColumn="1" w:lastColumn="0" w:noHBand="0" w:noVBand="1"/>
      </w:tblPr>
      <w:tblGrid>
        <w:gridCol w:w="2830"/>
        <w:gridCol w:w="5096"/>
      </w:tblGrid>
      <w:tr w:rsidR="00891171" w14:paraId="4EFC5981" w14:textId="77777777" w:rsidTr="00891171">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FFCD37" w:themeFill="background2"/>
          </w:tcPr>
          <w:p w14:paraId="2CF8CC7C" w14:textId="006F805A" w:rsidR="00891171" w:rsidRPr="00891171" w:rsidRDefault="00891171" w:rsidP="00891171">
            <w:pPr>
              <w:rPr>
                <w:rFonts w:asciiTheme="majorHAnsi" w:hAnsiTheme="majorHAnsi" w:cstheme="majorHAnsi"/>
                <w:sz w:val="24"/>
                <w:szCs w:val="28"/>
              </w:rPr>
            </w:pPr>
            <w:r w:rsidRPr="00891171">
              <w:rPr>
                <w:rFonts w:asciiTheme="majorHAnsi" w:hAnsiTheme="majorHAnsi" w:cstheme="majorHAnsi"/>
                <w:sz w:val="24"/>
                <w:szCs w:val="28"/>
              </w:rPr>
              <w:t>Innehåll</w:t>
            </w:r>
          </w:p>
        </w:tc>
        <w:tc>
          <w:tcPr>
            <w:tcW w:w="5096" w:type="dxa"/>
            <w:shd w:val="clear" w:color="auto" w:fill="FFCD37" w:themeFill="background2"/>
          </w:tcPr>
          <w:p w14:paraId="5FC9778E" w14:textId="14B8DB6D" w:rsidR="00891171" w:rsidRPr="00891171" w:rsidRDefault="00891171" w:rsidP="00891171">
            <w:pPr>
              <w:rPr>
                <w:rFonts w:asciiTheme="majorHAnsi" w:hAnsiTheme="majorHAnsi" w:cstheme="majorHAnsi"/>
                <w:sz w:val="24"/>
                <w:szCs w:val="28"/>
              </w:rPr>
            </w:pPr>
            <w:r w:rsidRPr="00891171">
              <w:rPr>
                <w:rFonts w:asciiTheme="majorHAnsi" w:hAnsiTheme="majorHAnsi" w:cstheme="majorHAnsi"/>
                <w:sz w:val="24"/>
                <w:szCs w:val="28"/>
              </w:rPr>
              <w:t>Beskrivning</w:t>
            </w:r>
          </w:p>
        </w:tc>
      </w:tr>
      <w:tr w:rsidR="00891171" w14:paraId="07D73E84" w14:textId="77777777" w:rsidTr="00891171">
        <w:tc>
          <w:tcPr>
            <w:tcW w:w="2830" w:type="dxa"/>
          </w:tcPr>
          <w:p w14:paraId="2995881F" w14:textId="02BC0A43" w:rsidR="00891171" w:rsidRPr="0028470F" w:rsidRDefault="00891171" w:rsidP="00891171">
            <w:pPr>
              <w:rPr>
                <w:rFonts w:asciiTheme="majorHAnsi" w:hAnsiTheme="majorHAnsi" w:cstheme="majorHAnsi"/>
                <w:b/>
                <w:bCs/>
              </w:rPr>
            </w:pPr>
            <w:r w:rsidRPr="0028470F">
              <w:rPr>
                <w:rFonts w:asciiTheme="majorHAnsi" w:hAnsiTheme="majorHAnsi" w:cstheme="majorHAnsi"/>
                <w:b/>
                <w:bCs/>
              </w:rPr>
              <w:t>Kritisk resurs</w:t>
            </w:r>
          </w:p>
        </w:tc>
        <w:tc>
          <w:tcPr>
            <w:tcW w:w="5096" w:type="dxa"/>
          </w:tcPr>
          <w:p w14:paraId="6893C41B" w14:textId="02E26AAF" w:rsidR="00891171" w:rsidRPr="00CB05D8" w:rsidRDefault="00891171" w:rsidP="00891171">
            <w:pPr>
              <w:rPr>
                <w:szCs w:val="22"/>
              </w:rPr>
            </w:pPr>
            <w:r w:rsidRPr="00CB05D8">
              <w:rPr>
                <w:szCs w:val="22"/>
              </w:rPr>
              <w:t>En funktion, person, vara eller tjänst som är viktig för att verksamheten ska kunna upprätthållas.</w:t>
            </w:r>
          </w:p>
        </w:tc>
      </w:tr>
      <w:tr w:rsidR="00891171" w14:paraId="7C4EC2C1" w14:textId="77777777" w:rsidTr="00891171">
        <w:tc>
          <w:tcPr>
            <w:tcW w:w="2830" w:type="dxa"/>
          </w:tcPr>
          <w:p w14:paraId="1F2ACF5F" w14:textId="71B78CDF" w:rsidR="00891171" w:rsidRDefault="00891171" w:rsidP="00891171">
            <w:r w:rsidRPr="0028470F">
              <w:rPr>
                <w:rFonts w:asciiTheme="majorHAnsi" w:hAnsiTheme="majorHAnsi" w:cstheme="majorHAnsi"/>
                <w:b/>
                <w:bCs/>
              </w:rPr>
              <w:t>Reservrutin</w:t>
            </w:r>
          </w:p>
        </w:tc>
        <w:tc>
          <w:tcPr>
            <w:tcW w:w="5096" w:type="dxa"/>
          </w:tcPr>
          <w:p w14:paraId="4862406F" w14:textId="1786DF5C" w:rsidR="00891171" w:rsidRDefault="00891171" w:rsidP="00891171">
            <w:r w:rsidRPr="00CB05D8">
              <w:rPr>
                <w:szCs w:val="22"/>
              </w:rPr>
              <w:t>Hur ni ska fortsätta arbeta under ett kritiskt avbrott.</w:t>
            </w:r>
          </w:p>
        </w:tc>
      </w:tr>
      <w:tr w:rsidR="00891171" w14:paraId="77970A14" w14:textId="77777777" w:rsidTr="00891171">
        <w:tc>
          <w:tcPr>
            <w:tcW w:w="2830" w:type="dxa"/>
          </w:tcPr>
          <w:p w14:paraId="74925D8C" w14:textId="0575E4A2" w:rsidR="00891171" w:rsidRDefault="00891171" w:rsidP="00891171">
            <w:r w:rsidRPr="0028470F">
              <w:rPr>
                <w:rFonts w:asciiTheme="majorHAnsi" w:hAnsiTheme="majorHAnsi" w:cstheme="majorHAnsi"/>
                <w:b/>
                <w:bCs/>
              </w:rPr>
              <w:t>Återgångsrutin</w:t>
            </w:r>
          </w:p>
        </w:tc>
        <w:tc>
          <w:tcPr>
            <w:tcW w:w="5096" w:type="dxa"/>
          </w:tcPr>
          <w:p w14:paraId="2E1BB261" w14:textId="4980B290" w:rsidR="00891171" w:rsidRDefault="00891171" w:rsidP="00891171">
            <w:r w:rsidRPr="00CB05D8">
              <w:rPr>
                <w:szCs w:val="22"/>
              </w:rPr>
              <w:t>Hur ni återgår till normalt läge.</w:t>
            </w:r>
          </w:p>
        </w:tc>
      </w:tr>
      <w:tr w:rsidR="00891171" w14:paraId="61ED54B2" w14:textId="77777777" w:rsidTr="00891171">
        <w:tc>
          <w:tcPr>
            <w:tcW w:w="2830" w:type="dxa"/>
          </w:tcPr>
          <w:p w14:paraId="786A8F1B" w14:textId="6CDCDA1E" w:rsidR="00891171" w:rsidRDefault="00891171" w:rsidP="00891171">
            <w:r w:rsidRPr="0028470F">
              <w:rPr>
                <w:rFonts w:asciiTheme="majorHAnsi" w:hAnsiTheme="majorHAnsi" w:cstheme="majorHAnsi"/>
                <w:b/>
                <w:bCs/>
              </w:rPr>
              <w:t>Nödvändiga kontaktuppgifter</w:t>
            </w:r>
          </w:p>
        </w:tc>
        <w:tc>
          <w:tcPr>
            <w:tcW w:w="5096" w:type="dxa"/>
          </w:tcPr>
          <w:p w14:paraId="2B010A1A" w14:textId="12CE6972" w:rsidR="00891171" w:rsidRDefault="00891171" w:rsidP="00891171">
            <w:r w:rsidRPr="00CB05D8">
              <w:rPr>
                <w:szCs w:val="22"/>
              </w:rPr>
              <w:t>Vilka eller vem som du behöver kontakta om det blir ett avbrott.</w:t>
            </w:r>
          </w:p>
        </w:tc>
      </w:tr>
      <w:tr w:rsidR="00891171" w14:paraId="24E787F7" w14:textId="77777777" w:rsidTr="00891171">
        <w:tc>
          <w:tcPr>
            <w:tcW w:w="2830" w:type="dxa"/>
          </w:tcPr>
          <w:p w14:paraId="68D714EA" w14:textId="55891511" w:rsidR="00891171" w:rsidRDefault="00891171" w:rsidP="00891171">
            <w:r w:rsidRPr="0028470F">
              <w:rPr>
                <w:rFonts w:asciiTheme="majorHAnsi" w:hAnsiTheme="majorHAnsi" w:cstheme="majorHAnsi"/>
                <w:b/>
                <w:bCs/>
              </w:rPr>
              <w:t>Lokalt</w:t>
            </w:r>
            <w:r w:rsidRPr="0028470F">
              <w:rPr>
                <w:rFonts w:asciiTheme="majorHAnsi" w:hAnsiTheme="majorHAnsi" w:cstheme="majorHAnsi"/>
              </w:rPr>
              <w:t xml:space="preserve"> </w:t>
            </w:r>
            <w:r w:rsidRPr="0028470F">
              <w:rPr>
                <w:rFonts w:asciiTheme="majorHAnsi" w:hAnsiTheme="majorHAnsi" w:cstheme="majorHAnsi"/>
                <w:b/>
                <w:bCs/>
              </w:rPr>
              <w:t>tillägg</w:t>
            </w:r>
          </w:p>
        </w:tc>
        <w:tc>
          <w:tcPr>
            <w:tcW w:w="5096" w:type="dxa"/>
          </w:tcPr>
          <w:p w14:paraId="1E4A5690" w14:textId="78033AD4" w:rsidR="00891171" w:rsidRDefault="00891171" w:rsidP="00891171">
            <w:r w:rsidRPr="00CB05D8">
              <w:rPr>
                <w:szCs w:val="22"/>
              </w:rPr>
              <w:t>Det som är specifikt för din arbetsplats.</w:t>
            </w:r>
          </w:p>
        </w:tc>
      </w:tr>
    </w:tbl>
    <w:p w14:paraId="12E92B38" w14:textId="77777777" w:rsidR="00D9024D" w:rsidRDefault="00D9024D" w:rsidP="004F6472">
      <w:pPr>
        <w:spacing w:before="240" w:after="0"/>
        <w:rPr>
          <w:rFonts w:asciiTheme="majorHAnsi" w:hAnsiTheme="majorHAnsi" w:cstheme="majorHAnsi"/>
          <w:b/>
          <w:bCs/>
          <w:sz w:val="34"/>
          <w:szCs w:val="34"/>
        </w:rPr>
      </w:pPr>
    </w:p>
    <w:p w14:paraId="2758876C" w14:textId="3F278A17" w:rsidR="004342E6" w:rsidRDefault="00891171" w:rsidP="004F6472">
      <w:pPr>
        <w:spacing w:before="240" w:after="0"/>
        <w:rPr>
          <w:rFonts w:asciiTheme="majorHAnsi" w:hAnsiTheme="majorHAnsi" w:cstheme="majorHAnsi"/>
          <w:b/>
          <w:bCs/>
          <w:sz w:val="34"/>
          <w:szCs w:val="34"/>
        </w:rPr>
      </w:pPr>
      <w:r w:rsidRPr="004F6472">
        <w:rPr>
          <w:rFonts w:asciiTheme="majorHAnsi" w:hAnsiTheme="majorHAnsi" w:cstheme="majorHAnsi"/>
          <w:b/>
          <w:bCs/>
          <w:sz w:val="34"/>
          <w:szCs w:val="34"/>
        </w:rPr>
        <w:t>Innan du aktiverar en plan</w:t>
      </w:r>
    </w:p>
    <w:p w14:paraId="06C18009" w14:textId="77777777" w:rsidR="00843B69" w:rsidRDefault="00843B69" w:rsidP="00843B69">
      <w:bookmarkStart w:id="8" w:name="_Hlk142392391"/>
      <w:r>
        <w:t xml:space="preserve">Innan du aktiverar en kontinuitetsplan ska du kontakta din närmsta chef. </w:t>
      </w:r>
    </w:p>
    <w:p w14:paraId="5B631F20" w14:textId="62A64811" w:rsidR="00135EFA" w:rsidRDefault="00843B69" w:rsidP="00843B69">
      <w:r>
        <w:t xml:space="preserve">Planerna aktiveras när det finns fara för </w:t>
      </w:r>
      <w:r w:rsidR="00135EFA">
        <w:t xml:space="preserve">dem vi är till för </w:t>
      </w:r>
      <w:r>
        <w:t>inte får sina grundläggande behov tillgodosedda eller om det blir en större påverkan på verksamheten.</w:t>
      </w:r>
    </w:p>
    <w:bookmarkEnd w:id="8"/>
    <w:p w14:paraId="78EB657E" w14:textId="40271B3F" w:rsidR="0032512A" w:rsidRDefault="00157755" w:rsidP="004F6472">
      <w:pPr>
        <w:spacing w:before="240" w:after="0"/>
        <w:rPr>
          <w:rFonts w:asciiTheme="majorHAnsi" w:hAnsiTheme="majorHAnsi" w:cstheme="majorHAnsi"/>
          <w:b/>
          <w:bCs/>
          <w:sz w:val="34"/>
          <w:szCs w:val="34"/>
        </w:rPr>
      </w:pPr>
      <w:r>
        <w:rPr>
          <w:rFonts w:asciiTheme="majorHAnsi" w:hAnsiTheme="majorHAnsi" w:cstheme="majorHAnsi"/>
          <w:b/>
          <w:bCs/>
          <w:sz w:val="34"/>
          <w:szCs w:val="34"/>
        </w:rPr>
        <w:t>Ansvar och roller</w:t>
      </w:r>
    </w:p>
    <w:tbl>
      <w:tblPr>
        <w:tblStyle w:val="Tabellrutnt"/>
        <w:tblW w:w="0" w:type="auto"/>
        <w:tblCellMar>
          <w:top w:w="28" w:type="dxa"/>
          <w:bottom w:w="28" w:type="dxa"/>
        </w:tblCellMar>
        <w:tblLook w:val="0480" w:firstRow="0" w:lastRow="0" w:firstColumn="1" w:lastColumn="0" w:noHBand="0" w:noVBand="1"/>
      </w:tblPr>
      <w:tblGrid>
        <w:gridCol w:w="2830"/>
        <w:gridCol w:w="5096"/>
      </w:tblGrid>
      <w:tr w:rsidR="00981E5D" w14:paraId="1EF1E3E8" w14:textId="77777777" w:rsidTr="00ED07D7">
        <w:tc>
          <w:tcPr>
            <w:tcW w:w="2830" w:type="dxa"/>
            <w:shd w:val="clear" w:color="auto" w:fill="FFCD37" w:themeFill="background2"/>
          </w:tcPr>
          <w:p w14:paraId="542290EA" w14:textId="1580CD95" w:rsidR="00981E5D" w:rsidRPr="00ED07D7" w:rsidRDefault="00981E5D" w:rsidP="005D17FC">
            <w:pPr>
              <w:spacing w:after="100"/>
              <w:rPr>
                <w:rFonts w:asciiTheme="majorHAnsi" w:hAnsiTheme="majorHAnsi" w:cstheme="majorHAnsi"/>
              </w:rPr>
            </w:pPr>
            <w:r w:rsidRPr="00ED07D7">
              <w:rPr>
                <w:rFonts w:asciiTheme="majorHAnsi" w:hAnsiTheme="majorHAnsi" w:cstheme="majorHAnsi"/>
                <w:b/>
                <w:bCs/>
              </w:rPr>
              <w:t>Verksamhetschefen</w:t>
            </w:r>
          </w:p>
        </w:tc>
        <w:tc>
          <w:tcPr>
            <w:tcW w:w="5096" w:type="dxa"/>
          </w:tcPr>
          <w:p w14:paraId="4D1E500D" w14:textId="70B1212B" w:rsidR="00981E5D" w:rsidRDefault="00981E5D" w:rsidP="005D17FC">
            <w:r>
              <w:t>Ansvarar för att uppdatera planerna för hela avdelningen.</w:t>
            </w:r>
          </w:p>
        </w:tc>
      </w:tr>
      <w:tr w:rsidR="00981E5D" w14:paraId="331DBE49" w14:textId="77777777" w:rsidTr="00ED07D7">
        <w:tc>
          <w:tcPr>
            <w:tcW w:w="2830" w:type="dxa"/>
            <w:shd w:val="clear" w:color="auto" w:fill="FFCD37" w:themeFill="background2"/>
          </w:tcPr>
          <w:p w14:paraId="40C10550" w14:textId="72155F46" w:rsidR="00981E5D" w:rsidRPr="00ED07D7" w:rsidRDefault="00981E5D" w:rsidP="005D17FC">
            <w:pPr>
              <w:rPr>
                <w:rFonts w:asciiTheme="majorHAnsi" w:hAnsiTheme="majorHAnsi" w:cstheme="majorHAnsi"/>
              </w:rPr>
            </w:pPr>
            <w:r w:rsidRPr="00ED07D7">
              <w:rPr>
                <w:rFonts w:asciiTheme="majorHAnsi" w:hAnsiTheme="majorHAnsi" w:cstheme="majorHAnsi"/>
                <w:b/>
                <w:bCs/>
              </w:rPr>
              <w:t>Enhetschefen</w:t>
            </w:r>
          </w:p>
        </w:tc>
        <w:tc>
          <w:tcPr>
            <w:tcW w:w="5096" w:type="dxa"/>
          </w:tcPr>
          <w:p w14:paraId="47F59339" w14:textId="4BE2C6C7" w:rsidR="00981E5D" w:rsidRDefault="00981E5D" w:rsidP="005D17FC">
            <w:r>
              <w:t>Ansvarar för att skriva lokala tillägg</w:t>
            </w:r>
            <w:r w:rsidR="00296ED8">
              <w:t xml:space="preserve"> och fylla i kontaktuppgifter till nödvändiga kontakter.</w:t>
            </w:r>
            <w:r w:rsidR="004F6472">
              <w:t xml:space="preserve"> </w:t>
            </w:r>
            <w:r w:rsidR="00296ED8">
              <w:t>I</w:t>
            </w:r>
            <w:r>
              <w:t>nformera</w:t>
            </w:r>
            <w:r w:rsidR="00296ED8">
              <w:t>r</w:t>
            </w:r>
            <w:r>
              <w:t xml:space="preserve"> verksamhetschefen vid behov</w:t>
            </w:r>
            <w:r w:rsidR="004F6472">
              <w:t xml:space="preserve"> och lägg</w:t>
            </w:r>
            <w:r w:rsidR="00296ED8">
              <w:t>er</w:t>
            </w:r>
            <w:r w:rsidR="004F6472">
              <w:t xml:space="preserve"> till tomma händelseloggar efter kritiska avbrott och vid behov</w:t>
            </w:r>
            <w:r>
              <w:t>.</w:t>
            </w:r>
          </w:p>
        </w:tc>
      </w:tr>
      <w:tr w:rsidR="00981E5D" w14:paraId="29682172" w14:textId="77777777" w:rsidTr="00ED07D7">
        <w:tc>
          <w:tcPr>
            <w:tcW w:w="2830" w:type="dxa"/>
            <w:shd w:val="clear" w:color="auto" w:fill="FFCD37" w:themeFill="background2"/>
          </w:tcPr>
          <w:p w14:paraId="1719C26D" w14:textId="33425702" w:rsidR="00981E5D" w:rsidRPr="00ED07D7" w:rsidRDefault="00981E5D" w:rsidP="005D17FC">
            <w:pPr>
              <w:rPr>
                <w:rFonts w:asciiTheme="majorHAnsi" w:hAnsiTheme="majorHAnsi" w:cstheme="majorHAnsi"/>
              </w:rPr>
            </w:pPr>
            <w:r w:rsidRPr="00ED07D7">
              <w:rPr>
                <w:rFonts w:asciiTheme="majorHAnsi" w:hAnsiTheme="majorHAnsi" w:cstheme="majorHAnsi"/>
                <w:b/>
                <w:bCs/>
              </w:rPr>
              <w:t>Medarbetare</w:t>
            </w:r>
          </w:p>
        </w:tc>
        <w:tc>
          <w:tcPr>
            <w:tcW w:w="5096" w:type="dxa"/>
          </w:tcPr>
          <w:p w14:paraId="52448326" w14:textId="0EA32A01" w:rsidR="00981E5D" w:rsidRDefault="00981E5D" w:rsidP="005D17FC">
            <w:r>
              <w:t>Ansvarar för att kontakta enhetschefen när det blir ett avbrott</w:t>
            </w:r>
            <w:r w:rsidR="004F6472">
              <w:t xml:space="preserve"> och </w:t>
            </w:r>
            <w:r>
              <w:t>följa kontinuitetsplanerna</w:t>
            </w:r>
            <w:r w:rsidR="004F6472">
              <w:t xml:space="preserve">. Fylla i </w:t>
            </w:r>
            <w:r>
              <w:t>händelselogg</w:t>
            </w:r>
            <w:r w:rsidR="004F6472">
              <w:t>en och lämna till närmsta enhetschef efter kritiskt avbrott eller vid behov.</w:t>
            </w:r>
            <w:r>
              <w:t xml:space="preserve"> </w:t>
            </w:r>
          </w:p>
        </w:tc>
      </w:tr>
    </w:tbl>
    <w:p w14:paraId="7C8CAEB7" w14:textId="3EF3371D" w:rsidR="00F2576B" w:rsidRPr="00F2576B" w:rsidRDefault="00944F6F" w:rsidP="00F2576B">
      <w:pPr>
        <w:pStyle w:val="Rubrik1"/>
        <w:numPr>
          <w:ilvl w:val="0"/>
          <w:numId w:val="11"/>
        </w:numPr>
      </w:pPr>
      <w:bookmarkStart w:id="9" w:name="_Toc142393673"/>
      <w:bookmarkEnd w:id="7"/>
      <w:r>
        <w:lastRenderedPageBreak/>
        <w:t>Konti</w:t>
      </w:r>
      <w:r w:rsidR="00B87DA7">
        <w:t>nuitetsplaner</w:t>
      </w:r>
      <w:bookmarkEnd w:id="9"/>
    </w:p>
    <w:p w14:paraId="64B4C22B" w14:textId="54CBBD39" w:rsidR="000C52A2" w:rsidRDefault="00B87DA7" w:rsidP="00D6106D">
      <w:pPr>
        <w:pStyle w:val="Rubrik2"/>
        <w:numPr>
          <w:ilvl w:val="1"/>
          <w:numId w:val="11"/>
        </w:numPr>
      </w:pPr>
      <w:bookmarkStart w:id="10" w:name="_Toc142393674"/>
      <w:r>
        <w:t>Personal</w:t>
      </w:r>
      <w:bookmarkEnd w:id="10"/>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0C52A2" w14:paraId="3D4AC961" w14:textId="77777777" w:rsidTr="005B491F">
        <w:trPr>
          <w:cnfStyle w:val="100000000000" w:firstRow="1" w:lastRow="0" w:firstColumn="0" w:lastColumn="0" w:oddVBand="0" w:evenVBand="0" w:oddHBand="0" w:evenHBand="0" w:firstRowFirstColumn="0" w:firstRowLastColumn="0" w:lastRowFirstColumn="0" w:lastRowLastColumn="0"/>
        </w:trPr>
        <w:tc>
          <w:tcPr>
            <w:tcW w:w="2405" w:type="dxa"/>
            <w:tcBorders>
              <w:bottom w:val="single" w:sz="4" w:space="0" w:color="auto"/>
            </w:tcBorders>
            <w:shd w:val="clear" w:color="auto" w:fill="FFCD37" w:themeFill="background2"/>
            <w:vAlign w:val="center"/>
          </w:tcPr>
          <w:p w14:paraId="0589E04A" w14:textId="0B34A57D" w:rsidR="000C52A2" w:rsidRPr="00EB4D66" w:rsidRDefault="000C52A2" w:rsidP="000C52A2">
            <w:r w:rsidRPr="0028470F">
              <w:rPr>
                <w:rFonts w:ascii="Arial" w:eastAsia="Times New Roman" w:hAnsi="Arial" w:cs="Arial"/>
                <w:szCs w:val="22"/>
                <w:lang w:eastAsia="sv-SE"/>
              </w:rPr>
              <w:t xml:space="preserve">Kritisk </w:t>
            </w:r>
            <w:r w:rsidR="00530A5A" w:rsidRPr="0028470F">
              <w:rPr>
                <w:rFonts w:ascii="Arial" w:eastAsia="Times New Roman" w:hAnsi="Arial" w:cs="Arial"/>
                <w:szCs w:val="22"/>
                <w:lang w:eastAsia="sv-SE"/>
              </w:rPr>
              <w:t>resurs</w:t>
            </w:r>
            <w:r w:rsidRPr="0028470F">
              <w:rPr>
                <w:rFonts w:ascii="Arial" w:eastAsia="Times New Roman" w:hAnsi="Arial" w:cs="Arial"/>
                <w:szCs w:val="22"/>
                <w:lang w:eastAsia="sv-SE"/>
              </w:rPr>
              <w:t xml:space="preserve"> </w:t>
            </w:r>
          </w:p>
        </w:tc>
        <w:tc>
          <w:tcPr>
            <w:tcW w:w="5521" w:type="dxa"/>
            <w:tcBorders>
              <w:bottom w:val="single" w:sz="4" w:space="0" w:color="auto"/>
            </w:tcBorders>
            <w:shd w:val="clear" w:color="auto" w:fill="auto"/>
            <w:vAlign w:val="center"/>
          </w:tcPr>
          <w:p w14:paraId="156E233E" w14:textId="5027735B" w:rsidR="000C52A2" w:rsidRPr="00D6106D" w:rsidRDefault="00CB4627" w:rsidP="000C52A2">
            <w:pPr>
              <w:rPr>
                <w:rFonts w:cstheme="minorHAnsi"/>
                <w:sz w:val="24"/>
              </w:rPr>
            </w:pPr>
            <w:r>
              <w:rPr>
                <w:rFonts w:cstheme="minorHAnsi"/>
                <w:bCs/>
                <w:sz w:val="24"/>
              </w:rPr>
              <w:t>Underbemanning m</w:t>
            </w:r>
            <w:r w:rsidR="000C52A2" w:rsidRPr="00D6106D">
              <w:rPr>
                <w:rFonts w:cstheme="minorHAnsi"/>
                <w:bCs/>
                <w:sz w:val="24"/>
              </w:rPr>
              <w:t>edarbetare</w:t>
            </w:r>
            <w:r w:rsidR="000C52A2" w:rsidRPr="00D6106D">
              <w:rPr>
                <w:rFonts w:cstheme="minorHAnsi"/>
                <w:sz w:val="24"/>
              </w:rPr>
              <w:br/>
            </w:r>
            <w:r>
              <w:rPr>
                <w:rFonts w:eastAsia="Times New Roman" w:cstheme="minorHAnsi"/>
                <w:bCs/>
                <w:sz w:val="24"/>
                <w:lang w:eastAsia="sv-SE"/>
              </w:rPr>
              <w:t>Underbemanning s</w:t>
            </w:r>
            <w:r w:rsidR="000C52A2" w:rsidRPr="00D6106D">
              <w:rPr>
                <w:rFonts w:eastAsia="Times New Roman" w:cstheme="minorHAnsi"/>
                <w:bCs/>
                <w:sz w:val="24"/>
                <w:lang w:eastAsia="sv-SE"/>
              </w:rPr>
              <w:t>juksköterskor</w:t>
            </w:r>
          </w:p>
        </w:tc>
      </w:tr>
      <w:tr w:rsidR="00610EE2" w14:paraId="53B4C66E" w14:textId="77777777" w:rsidTr="005B491F">
        <w:trPr>
          <w:trHeight w:val="551"/>
        </w:trPr>
        <w:tc>
          <w:tcPr>
            <w:tcW w:w="2405" w:type="dxa"/>
            <w:tcBorders>
              <w:bottom w:val="single" w:sz="4" w:space="0" w:color="auto"/>
              <w:right w:val="single" w:sz="4" w:space="0" w:color="auto"/>
            </w:tcBorders>
            <w:shd w:val="clear" w:color="auto" w:fill="FFCD37"/>
            <w:vAlign w:val="center"/>
          </w:tcPr>
          <w:p w14:paraId="52EE2C22" w14:textId="47702D98" w:rsidR="00610EE2" w:rsidRPr="0028470F" w:rsidRDefault="00610EE2" w:rsidP="0028470F">
            <w:pPr>
              <w:spacing w:after="0" w:afterAutospacing="0" w:line="360" w:lineRule="auto"/>
              <w:rPr>
                <w:rFonts w:asciiTheme="majorHAnsi" w:eastAsia="Times New Roman" w:hAnsiTheme="majorHAnsi" w:cstheme="majorHAnsi"/>
                <w:b/>
                <w:bCs/>
                <w:lang w:eastAsia="sv-SE"/>
              </w:rPr>
            </w:pPr>
            <w:r w:rsidRPr="0028470F">
              <w:rPr>
                <w:rFonts w:asciiTheme="majorHAnsi" w:eastAsia="Times New Roman" w:hAnsiTheme="majorHAnsi" w:cstheme="majorHAnsi"/>
                <w:b/>
                <w:bCs/>
                <w:lang w:eastAsia="sv-SE"/>
              </w:rPr>
              <w:t>Reservrutin</w:t>
            </w:r>
          </w:p>
        </w:tc>
        <w:tc>
          <w:tcPr>
            <w:tcW w:w="5521" w:type="dxa"/>
            <w:tcBorders>
              <w:left w:val="single" w:sz="4" w:space="0" w:color="auto"/>
              <w:bottom w:val="single" w:sz="4" w:space="0" w:color="auto"/>
            </w:tcBorders>
          </w:tcPr>
          <w:p w14:paraId="595F0672" w14:textId="64115B25" w:rsidR="00610EE2" w:rsidRPr="00135EFA" w:rsidRDefault="00610EE2" w:rsidP="005D17FC">
            <w:pPr>
              <w:pStyle w:val="Liststycke"/>
              <w:numPr>
                <w:ilvl w:val="0"/>
                <w:numId w:val="21"/>
              </w:numPr>
              <w:spacing w:after="0" w:line="240" w:lineRule="auto"/>
              <w:ind w:left="324"/>
              <w:textAlignment w:val="baseline"/>
              <w:rPr>
                <w:rFonts w:eastAsia="Times New Roman" w:cstheme="minorHAnsi"/>
                <w:sz w:val="21"/>
                <w:szCs w:val="21"/>
                <w:lang w:eastAsia="sv-SE"/>
              </w:rPr>
            </w:pPr>
            <w:r w:rsidRPr="00135EFA">
              <w:rPr>
                <w:rFonts w:eastAsia="Times New Roman" w:cstheme="minorHAnsi"/>
                <w:sz w:val="21"/>
                <w:szCs w:val="21"/>
                <w:lang w:eastAsia="sv-SE"/>
              </w:rPr>
              <w:t>Använda prioritetsordning vid låg bemanning.</w:t>
            </w:r>
            <w:r w:rsidR="00AE72FF">
              <w:rPr>
                <w:rFonts w:eastAsia="Times New Roman" w:cstheme="minorHAnsi"/>
                <w:sz w:val="21"/>
                <w:szCs w:val="21"/>
                <w:lang w:eastAsia="sv-SE"/>
              </w:rPr>
              <w:t xml:space="preserve"> </w:t>
            </w:r>
            <w:hyperlink r:id="rId11" w:history="1">
              <w:r w:rsidR="00AE72FF" w:rsidRPr="00AE72FF">
                <w:rPr>
                  <w:rStyle w:val="Hyperlnk"/>
                  <w:rFonts w:eastAsia="Times New Roman" w:cstheme="minorHAnsi"/>
                  <w:sz w:val="21"/>
                  <w:szCs w:val="21"/>
                  <w:lang w:eastAsia="sv-SE"/>
                </w:rPr>
                <w:t>Se rutin för bemanning vid stort bortfall av medarbetare</w:t>
              </w:r>
            </w:hyperlink>
          </w:p>
          <w:p w14:paraId="68E4CE4F" w14:textId="6E0BA93D" w:rsidR="004422F7" w:rsidRPr="004422F7" w:rsidRDefault="004422F7" w:rsidP="004422F7">
            <w:pPr>
              <w:pStyle w:val="Liststycke"/>
              <w:numPr>
                <w:ilvl w:val="0"/>
                <w:numId w:val="21"/>
              </w:numPr>
              <w:spacing w:afterAutospacing="0" w:line="240" w:lineRule="auto"/>
              <w:ind w:left="324"/>
              <w:textAlignment w:val="baseline"/>
              <w:rPr>
                <w:rFonts w:eastAsia="Times New Roman" w:cstheme="minorHAnsi"/>
                <w:sz w:val="21"/>
                <w:szCs w:val="21"/>
                <w:lang w:eastAsia="sv-SE"/>
              </w:rPr>
            </w:pPr>
            <w:r w:rsidRPr="00135EFA">
              <w:rPr>
                <w:rFonts w:eastAsia="Times New Roman" w:cstheme="minorHAnsi"/>
                <w:sz w:val="21"/>
                <w:szCs w:val="21"/>
                <w:lang w:eastAsia="sv-SE"/>
              </w:rPr>
              <w:t>Led och fördela arbetet utifrån de enheterna med störst behov av hjälp.</w:t>
            </w:r>
          </w:p>
          <w:p w14:paraId="2D872F76" w14:textId="279DB992" w:rsidR="00610EE2" w:rsidRPr="00135EFA" w:rsidRDefault="004422F7" w:rsidP="005D17FC">
            <w:pPr>
              <w:pStyle w:val="Liststycke"/>
              <w:numPr>
                <w:ilvl w:val="0"/>
                <w:numId w:val="21"/>
              </w:numPr>
              <w:spacing w:after="0" w:line="240" w:lineRule="auto"/>
              <w:ind w:left="324"/>
              <w:textAlignment w:val="baseline"/>
              <w:rPr>
                <w:rFonts w:eastAsia="Times New Roman" w:cstheme="minorHAnsi"/>
                <w:sz w:val="21"/>
                <w:szCs w:val="21"/>
                <w:lang w:eastAsia="sv-SE"/>
              </w:rPr>
            </w:pPr>
            <w:r>
              <w:rPr>
                <w:rFonts w:eastAsia="Times New Roman" w:cstheme="minorHAnsi"/>
                <w:sz w:val="21"/>
                <w:szCs w:val="21"/>
                <w:lang w:eastAsia="sv-SE"/>
              </w:rPr>
              <w:t>Kontakta T</w:t>
            </w:r>
            <w:r w:rsidR="00610EE2" w:rsidRPr="00135EFA">
              <w:rPr>
                <w:rFonts w:eastAsia="Times New Roman" w:cstheme="minorHAnsi"/>
                <w:sz w:val="21"/>
                <w:szCs w:val="21"/>
                <w:lang w:eastAsia="sv-SE"/>
              </w:rPr>
              <w:t xml:space="preserve">rygghetsjouren </w:t>
            </w:r>
            <w:r>
              <w:rPr>
                <w:rFonts w:eastAsia="Times New Roman" w:cstheme="minorHAnsi"/>
                <w:sz w:val="21"/>
                <w:szCs w:val="21"/>
                <w:lang w:eastAsia="sv-SE"/>
              </w:rPr>
              <w:t xml:space="preserve">som </w:t>
            </w:r>
            <w:r w:rsidR="00610EE2" w:rsidRPr="00135EFA">
              <w:rPr>
                <w:rFonts w:eastAsia="Times New Roman" w:cstheme="minorHAnsi"/>
                <w:sz w:val="21"/>
                <w:szCs w:val="21"/>
                <w:lang w:eastAsia="sv-SE"/>
              </w:rPr>
              <w:t>ansvarar för att inbeordra.</w:t>
            </w:r>
          </w:p>
          <w:p w14:paraId="1AD90558" w14:textId="77777777" w:rsidR="00610EE2" w:rsidRPr="00135EFA" w:rsidRDefault="00610EE2" w:rsidP="005D17FC">
            <w:pPr>
              <w:rPr>
                <w:rFonts w:ascii="Segoe UI" w:eastAsia="Times New Roman" w:hAnsi="Segoe UI" w:cs="Segoe UI"/>
                <w:sz w:val="21"/>
                <w:szCs w:val="21"/>
                <w:lang w:eastAsia="sv-SE"/>
              </w:rPr>
            </w:pPr>
            <w:r w:rsidRPr="00135EFA">
              <w:rPr>
                <w:rFonts w:eastAsia="Times New Roman"/>
                <w:sz w:val="21"/>
                <w:szCs w:val="21"/>
                <w:lang w:eastAsia="sv-SE"/>
              </w:rPr>
              <w:t>Sjuksköterskor prioriterar vård som inte kan vänta. </w:t>
            </w:r>
          </w:p>
          <w:p w14:paraId="12AEB725" w14:textId="79E425BD" w:rsidR="00610EE2" w:rsidRPr="00135EFA" w:rsidRDefault="00CB4627" w:rsidP="005D17FC">
            <w:pPr>
              <w:spacing w:afterAutospacing="0"/>
              <w:rPr>
                <w:sz w:val="21"/>
                <w:szCs w:val="21"/>
                <w:lang w:eastAsia="sv-SE"/>
              </w:rPr>
            </w:pPr>
            <w:r w:rsidRPr="00135EFA">
              <w:rPr>
                <w:sz w:val="21"/>
                <w:szCs w:val="21"/>
              </w:rPr>
              <w:t>Vid extraordinär kris kan andra yrkeskategorier i förvaltningen bemanna vård- och omsorgsboendet. Det är direktören som tar beslut om det.</w:t>
            </w:r>
          </w:p>
        </w:tc>
      </w:tr>
      <w:tr w:rsidR="00610EE2" w14:paraId="552879FD" w14:textId="77777777" w:rsidTr="005B491F">
        <w:trPr>
          <w:trHeight w:val="550"/>
        </w:trPr>
        <w:tc>
          <w:tcPr>
            <w:tcW w:w="2405" w:type="dxa"/>
            <w:tcBorders>
              <w:top w:val="single" w:sz="4" w:space="0" w:color="auto"/>
              <w:bottom w:val="single" w:sz="4" w:space="0" w:color="auto"/>
              <w:right w:val="single" w:sz="4" w:space="0" w:color="auto"/>
            </w:tcBorders>
            <w:shd w:val="clear" w:color="auto" w:fill="FFCD37"/>
            <w:vAlign w:val="center"/>
          </w:tcPr>
          <w:p w14:paraId="592D4872" w14:textId="77EE41F5" w:rsidR="00610EE2" w:rsidRPr="004D71A8" w:rsidRDefault="00610EE2" w:rsidP="0028470F">
            <w:pPr>
              <w:spacing w:after="0" w:afterAutospacing="0" w:line="360" w:lineRule="auto"/>
              <w:textAlignment w:val="baseline"/>
              <w:rPr>
                <w:rStyle w:val="Rubrik3Char"/>
                <w:sz w:val="22"/>
                <w:lang w:eastAsia="sv-SE"/>
              </w:rPr>
            </w:pPr>
            <w:r w:rsidRPr="004D71A8">
              <w:rPr>
                <w:rFonts w:ascii="Arial" w:eastAsia="Times New Roman" w:hAnsi="Arial" w:cs="Arial"/>
                <w:b/>
                <w:bCs/>
                <w:lang w:eastAsia="sv-SE"/>
              </w:rPr>
              <w:t>Återgångsrutin</w:t>
            </w:r>
          </w:p>
        </w:tc>
        <w:tc>
          <w:tcPr>
            <w:tcW w:w="5521" w:type="dxa"/>
            <w:tcBorders>
              <w:top w:val="single" w:sz="4" w:space="0" w:color="auto"/>
              <w:left w:val="single" w:sz="4" w:space="0" w:color="auto"/>
              <w:bottom w:val="single" w:sz="4" w:space="0" w:color="auto"/>
            </w:tcBorders>
          </w:tcPr>
          <w:p w14:paraId="116DC70E" w14:textId="77777777" w:rsidR="00610EE2" w:rsidRPr="004D71A8" w:rsidRDefault="00610EE2" w:rsidP="005D17FC">
            <w:pPr>
              <w:pStyle w:val="Liststycke"/>
              <w:numPr>
                <w:ilvl w:val="0"/>
                <w:numId w:val="21"/>
              </w:numPr>
              <w:spacing w:after="0" w:line="240" w:lineRule="auto"/>
              <w:ind w:left="324"/>
              <w:textAlignment w:val="baseline"/>
              <w:rPr>
                <w:rFonts w:eastAsia="Times New Roman" w:cstheme="minorHAnsi"/>
                <w:sz w:val="21"/>
                <w:szCs w:val="21"/>
                <w:lang w:eastAsia="sv-SE"/>
              </w:rPr>
            </w:pPr>
            <w:r w:rsidRPr="004D71A8">
              <w:rPr>
                <w:rFonts w:eastAsia="Times New Roman" w:cstheme="minorHAnsi"/>
                <w:sz w:val="21"/>
                <w:szCs w:val="21"/>
                <w:lang w:eastAsia="sv-SE"/>
              </w:rPr>
              <w:t>Vikarier informerar ordinarie personal och chef</w:t>
            </w:r>
            <w:r w:rsidRPr="004D71A8">
              <w:rPr>
                <w:rFonts w:ascii="Arial" w:eastAsia="Times New Roman" w:hAnsi="Arial" w:cs="Arial"/>
                <w:sz w:val="21"/>
                <w:szCs w:val="21"/>
                <w:lang w:eastAsia="sv-SE"/>
              </w:rPr>
              <w:t xml:space="preserve">. </w:t>
            </w:r>
          </w:p>
          <w:p w14:paraId="3B7A232D" w14:textId="77777777" w:rsidR="00610EE2" w:rsidRPr="004D71A8" w:rsidRDefault="00610EE2" w:rsidP="005D17FC">
            <w:pPr>
              <w:pStyle w:val="Liststycke"/>
              <w:numPr>
                <w:ilvl w:val="0"/>
                <w:numId w:val="21"/>
              </w:numPr>
              <w:spacing w:after="0" w:line="240" w:lineRule="auto"/>
              <w:ind w:left="324"/>
              <w:textAlignment w:val="baseline"/>
              <w:rPr>
                <w:rFonts w:eastAsia="Times New Roman" w:cstheme="minorHAnsi"/>
                <w:sz w:val="21"/>
                <w:szCs w:val="21"/>
                <w:lang w:eastAsia="sv-SE"/>
              </w:rPr>
            </w:pPr>
            <w:r w:rsidRPr="004D71A8">
              <w:rPr>
                <w:rFonts w:eastAsia="Times New Roman" w:cstheme="minorHAnsi"/>
                <w:sz w:val="21"/>
                <w:szCs w:val="21"/>
                <w:lang w:eastAsia="sv-SE"/>
              </w:rPr>
              <w:t>Följ upp händelsen när den är över.</w:t>
            </w:r>
          </w:p>
          <w:p w14:paraId="57A44CF0" w14:textId="4A24A26F" w:rsidR="004D71A8" w:rsidRPr="004D71A8" w:rsidRDefault="00610EE2" w:rsidP="004D71A8">
            <w:pPr>
              <w:pStyle w:val="Liststycke"/>
              <w:numPr>
                <w:ilvl w:val="0"/>
                <w:numId w:val="21"/>
              </w:numPr>
              <w:spacing w:after="0" w:line="240" w:lineRule="auto"/>
              <w:ind w:left="324"/>
              <w:textAlignment w:val="baseline"/>
              <w:rPr>
                <w:rFonts w:eastAsia="Times New Roman" w:cstheme="minorHAnsi"/>
                <w:sz w:val="21"/>
                <w:szCs w:val="21"/>
                <w:lang w:eastAsia="sv-SE"/>
              </w:rPr>
            </w:pPr>
            <w:r w:rsidRPr="004D71A8">
              <w:rPr>
                <w:rFonts w:cstheme="minorHAnsi"/>
                <w:sz w:val="21"/>
                <w:szCs w:val="21"/>
                <w:lang w:eastAsia="sv-SE"/>
              </w:rPr>
              <w:t xml:space="preserve">Ta hjälp av HR </w:t>
            </w:r>
            <w:r w:rsidR="004422F7" w:rsidRPr="004D71A8">
              <w:rPr>
                <w:rFonts w:cstheme="minorHAnsi"/>
                <w:sz w:val="21"/>
                <w:szCs w:val="21"/>
                <w:lang w:eastAsia="sv-SE"/>
              </w:rPr>
              <w:t>vid oklarheter i personalfrågor.</w:t>
            </w:r>
          </w:p>
        </w:tc>
      </w:tr>
      <w:tr w:rsidR="00610EE2" w14:paraId="3144AD40" w14:textId="77777777" w:rsidTr="005B491F">
        <w:trPr>
          <w:trHeight w:val="550"/>
        </w:trPr>
        <w:tc>
          <w:tcPr>
            <w:tcW w:w="2405" w:type="dxa"/>
            <w:tcBorders>
              <w:top w:val="single" w:sz="4" w:space="0" w:color="auto"/>
              <w:bottom w:val="single" w:sz="4" w:space="0" w:color="auto"/>
              <w:right w:val="single" w:sz="4" w:space="0" w:color="auto"/>
            </w:tcBorders>
            <w:shd w:val="clear" w:color="auto" w:fill="FFCD37"/>
            <w:vAlign w:val="center"/>
          </w:tcPr>
          <w:p w14:paraId="0CDCC0D8" w14:textId="0396C5D8" w:rsidR="00610EE2" w:rsidRPr="0028470F" w:rsidRDefault="00610EE2" w:rsidP="0028470F">
            <w:pPr>
              <w:spacing w:after="0" w:afterAutospacing="0" w:line="360" w:lineRule="auto"/>
              <w:textAlignment w:val="baseline"/>
              <w:rPr>
                <w:rStyle w:val="Rubrik3Char"/>
                <w:sz w:val="22"/>
                <w:lang w:eastAsia="sv-SE"/>
              </w:rPr>
            </w:pPr>
            <w:r w:rsidRPr="0028470F">
              <w:rPr>
                <w:rFonts w:ascii="Arial" w:eastAsia="Times New Roman" w:hAnsi="Arial" w:cs="Arial"/>
                <w:b/>
                <w:bCs/>
                <w:lang w:eastAsia="sv-SE"/>
              </w:rPr>
              <w:t>Nödvändiga kontaktuppgifter</w:t>
            </w:r>
          </w:p>
        </w:tc>
        <w:tc>
          <w:tcPr>
            <w:tcW w:w="5521" w:type="dxa"/>
            <w:tcBorders>
              <w:top w:val="single" w:sz="4" w:space="0" w:color="auto"/>
              <w:left w:val="single" w:sz="4" w:space="0" w:color="auto"/>
              <w:bottom w:val="single" w:sz="4" w:space="0" w:color="auto"/>
            </w:tcBorders>
          </w:tcPr>
          <w:p w14:paraId="007C07D2" w14:textId="613C9675" w:rsidR="00610EE2" w:rsidRPr="00135EFA" w:rsidRDefault="00610EE2" w:rsidP="00135EFA">
            <w:pPr>
              <w:spacing w:after="0" w:afterAutospacing="0" w:line="360" w:lineRule="auto"/>
              <w:textAlignment w:val="baseline"/>
              <w:rPr>
                <w:rFonts w:eastAsia="Times New Roman" w:cstheme="minorHAnsi"/>
                <w:sz w:val="21"/>
                <w:szCs w:val="21"/>
                <w:lang w:eastAsia="sv-SE"/>
              </w:rPr>
            </w:pPr>
            <w:r w:rsidRPr="00135EFA">
              <w:rPr>
                <w:sz w:val="21"/>
                <w:szCs w:val="21"/>
              </w:rPr>
              <w:t>Verksamhetschef</w:t>
            </w:r>
            <w:r w:rsidR="00135EFA" w:rsidRPr="00135EFA">
              <w:rPr>
                <w:sz w:val="21"/>
                <w:szCs w:val="21"/>
              </w:rPr>
              <w:t>:</w:t>
            </w:r>
            <w:r w:rsidRPr="00135EFA">
              <w:rPr>
                <w:sz w:val="21"/>
                <w:szCs w:val="21"/>
              </w:rPr>
              <w:br/>
              <w:t>Hälso- och sjukvården</w:t>
            </w:r>
            <w:r w:rsidR="00135EFA" w:rsidRPr="00135EFA">
              <w:rPr>
                <w:sz w:val="21"/>
                <w:szCs w:val="21"/>
              </w:rPr>
              <w:t>:</w:t>
            </w:r>
            <w:r w:rsidRPr="00135EFA">
              <w:rPr>
                <w:sz w:val="21"/>
                <w:szCs w:val="21"/>
              </w:rPr>
              <w:t> </w:t>
            </w:r>
            <w:r w:rsidRPr="00135EFA">
              <w:rPr>
                <w:sz w:val="21"/>
                <w:szCs w:val="21"/>
              </w:rPr>
              <w:br/>
              <w:t>Trygghetsjouren: 031-365 85 85</w:t>
            </w:r>
            <w:r w:rsidRPr="00135EFA">
              <w:rPr>
                <w:rFonts w:ascii="Arial" w:eastAsia="Times New Roman" w:hAnsi="Arial" w:cs="Arial"/>
                <w:sz w:val="21"/>
                <w:szCs w:val="21"/>
                <w:lang w:eastAsia="sv-SE"/>
              </w:rPr>
              <w:t> </w:t>
            </w:r>
          </w:p>
        </w:tc>
      </w:tr>
      <w:tr w:rsidR="000C52A2" w14:paraId="3B044427" w14:textId="77777777" w:rsidTr="005B491F">
        <w:tc>
          <w:tcPr>
            <w:tcW w:w="7926" w:type="dxa"/>
            <w:gridSpan w:val="2"/>
            <w:tcBorders>
              <w:top w:val="single" w:sz="4" w:space="0" w:color="auto"/>
            </w:tcBorders>
            <w:shd w:val="clear" w:color="auto" w:fill="3F5564"/>
          </w:tcPr>
          <w:p w14:paraId="32B73F4D" w14:textId="77777777" w:rsidR="000C52A2" w:rsidRPr="00356A23" w:rsidRDefault="000C52A2"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0C52A2" w14:paraId="73C0217B" w14:textId="77777777" w:rsidTr="00135EFA">
        <w:trPr>
          <w:trHeight w:val="5499"/>
        </w:trPr>
        <w:tc>
          <w:tcPr>
            <w:tcW w:w="7926" w:type="dxa"/>
            <w:gridSpan w:val="2"/>
          </w:tcPr>
          <w:p w14:paraId="2DB75FD4" w14:textId="77777777" w:rsidR="000C52A2" w:rsidRDefault="000C52A2" w:rsidP="005D17FC"/>
          <w:p w14:paraId="6EE4071A" w14:textId="77777777" w:rsidR="000C52A2" w:rsidRDefault="000C52A2" w:rsidP="005D17FC"/>
          <w:p w14:paraId="3CF16E66" w14:textId="77777777" w:rsidR="000C52A2" w:rsidRDefault="000C52A2" w:rsidP="005D17FC"/>
          <w:p w14:paraId="152525EF" w14:textId="77777777" w:rsidR="000C52A2" w:rsidRDefault="000C52A2" w:rsidP="005D17FC"/>
          <w:p w14:paraId="4D2D045C" w14:textId="77777777" w:rsidR="000C52A2" w:rsidRDefault="000C52A2" w:rsidP="005D17FC"/>
          <w:p w14:paraId="530D22A6" w14:textId="77777777" w:rsidR="000C52A2" w:rsidRDefault="000C52A2" w:rsidP="005D17FC"/>
          <w:p w14:paraId="39F7235B" w14:textId="77777777" w:rsidR="000C52A2" w:rsidRDefault="000C52A2" w:rsidP="005D17FC"/>
          <w:p w14:paraId="591426DC" w14:textId="77777777" w:rsidR="000C52A2" w:rsidRDefault="000C52A2" w:rsidP="005D17FC"/>
          <w:p w14:paraId="7523A6BA" w14:textId="77777777" w:rsidR="000C52A2" w:rsidRDefault="000C52A2" w:rsidP="005D17FC"/>
        </w:tc>
      </w:tr>
    </w:tbl>
    <w:p w14:paraId="4276D20C" w14:textId="389D0AF6" w:rsidR="004A35DC" w:rsidRDefault="00F2576B" w:rsidP="00CB6AD0">
      <w:pPr>
        <w:pStyle w:val="Rubrik2"/>
        <w:numPr>
          <w:ilvl w:val="1"/>
          <w:numId w:val="11"/>
        </w:numPr>
      </w:pPr>
      <w:bookmarkStart w:id="11" w:name="_Toc142393675"/>
      <w:r w:rsidRPr="00F2576B">
        <w:lastRenderedPageBreak/>
        <w:t>Läkemedel</w:t>
      </w:r>
      <w:bookmarkEnd w:id="11"/>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5B491F" w14:paraId="4B2D9F36" w14:textId="77777777" w:rsidTr="00145C01">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FFCD37" w:themeFill="background2"/>
            <w:vAlign w:val="center"/>
          </w:tcPr>
          <w:p w14:paraId="0E2E93BE" w14:textId="66EEA3CC" w:rsidR="005B491F" w:rsidRPr="00D6106D" w:rsidRDefault="005B491F" w:rsidP="005B491F">
            <w:pPr>
              <w:rPr>
                <w:b w:val="0"/>
                <w:bCs/>
              </w:rPr>
            </w:pPr>
            <w:r w:rsidRPr="0028470F">
              <w:rPr>
                <w:rFonts w:ascii="Arial" w:eastAsia="Times New Roman" w:hAnsi="Arial" w:cs="Arial"/>
                <w:szCs w:val="22"/>
                <w:lang w:eastAsia="sv-SE"/>
              </w:rPr>
              <w:t xml:space="preserve">Kritisk resurs </w:t>
            </w:r>
          </w:p>
        </w:tc>
        <w:tc>
          <w:tcPr>
            <w:tcW w:w="5521" w:type="dxa"/>
            <w:shd w:val="clear" w:color="auto" w:fill="auto"/>
            <w:vAlign w:val="center"/>
          </w:tcPr>
          <w:p w14:paraId="2BE6AAA7" w14:textId="635525F2" w:rsidR="005B491F" w:rsidRPr="0064210E" w:rsidRDefault="00135EFA" w:rsidP="005B491F">
            <w:pPr>
              <w:rPr>
                <w:sz w:val="24"/>
              </w:rPr>
            </w:pPr>
            <w:r>
              <w:rPr>
                <w:sz w:val="24"/>
              </w:rPr>
              <w:t>Utebliven l</w:t>
            </w:r>
            <w:r w:rsidR="005B491F">
              <w:rPr>
                <w:sz w:val="24"/>
              </w:rPr>
              <w:t>äkemedels</w:t>
            </w:r>
            <w:r>
              <w:rPr>
                <w:sz w:val="24"/>
              </w:rPr>
              <w:t>leverans</w:t>
            </w:r>
            <w:r w:rsidR="005B491F">
              <w:rPr>
                <w:sz w:val="24"/>
              </w:rPr>
              <w:t xml:space="preserve"> </w:t>
            </w:r>
            <w:r>
              <w:rPr>
                <w:b w:val="0"/>
                <w:bCs/>
                <w:i/>
                <w:iCs/>
                <w:sz w:val="24"/>
              </w:rPr>
              <w:br/>
            </w:r>
            <w:r>
              <w:rPr>
                <w:sz w:val="24"/>
              </w:rPr>
              <w:t>Brist på personal med delegering</w:t>
            </w:r>
          </w:p>
        </w:tc>
      </w:tr>
      <w:tr w:rsidR="005B491F" w14:paraId="7EBB5F8B" w14:textId="77777777" w:rsidTr="00145C01">
        <w:trPr>
          <w:trHeight w:val="551"/>
        </w:trPr>
        <w:tc>
          <w:tcPr>
            <w:tcW w:w="2405" w:type="dxa"/>
            <w:shd w:val="clear" w:color="auto" w:fill="FFCD37"/>
            <w:vAlign w:val="center"/>
          </w:tcPr>
          <w:p w14:paraId="6D0F2F37" w14:textId="4BFDC076" w:rsidR="005B491F" w:rsidRPr="0028470F" w:rsidRDefault="005B491F" w:rsidP="005B491F">
            <w:pPr>
              <w:spacing w:after="0" w:afterAutospacing="0" w:line="360" w:lineRule="auto"/>
              <w:rPr>
                <w:rFonts w:asciiTheme="majorHAnsi" w:eastAsia="Times New Roman" w:hAnsiTheme="majorHAnsi" w:cstheme="majorHAnsi"/>
                <w:b/>
                <w:bCs/>
                <w:sz w:val="20"/>
                <w:szCs w:val="22"/>
                <w:lang w:eastAsia="sv-SE"/>
              </w:rPr>
            </w:pPr>
            <w:r w:rsidRPr="0028470F">
              <w:rPr>
                <w:rFonts w:asciiTheme="majorHAnsi" w:eastAsia="Times New Roman" w:hAnsiTheme="majorHAnsi" w:cstheme="majorHAnsi"/>
                <w:b/>
                <w:bCs/>
                <w:lang w:eastAsia="sv-SE"/>
              </w:rPr>
              <w:t>Reservrutin</w:t>
            </w:r>
          </w:p>
        </w:tc>
        <w:tc>
          <w:tcPr>
            <w:tcW w:w="5521" w:type="dxa"/>
          </w:tcPr>
          <w:p w14:paraId="29ED1E1D" w14:textId="56A8055F" w:rsidR="00665818" w:rsidRPr="00665818" w:rsidRDefault="00665818" w:rsidP="00665818">
            <w:pPr>
              <w:pStyle w:val="Liststycke"/>
              <w:numPr>
                <w:ilvl w:val="0"/>
                <w:numId w:val="22"/>
              </w:numPr>
              <w:spacing w:after="0" w:line="240" w:lineRule="auto"/>
              <w:ind w:left="313"/>
              <w:textAlignment w:val="baseline"/>
              <w:rPr>
                <w:rFonts w:eastAsia="Times New Roman" w:cstheme="minorHAnsi"/>
                <w:sz w:val="21"/>
                <w:szCs w:val="21"/>
                <w:lang w:eastAsia="sv-SE"/>
              </w:rPr>
            </w:pPr>
            <w:r w:rsidRPr="00360935">
              <w:rPr>
                <w:rFonts w:eastAsia="Times New Roman" w:cstheme="minorHAnsi"/>
                <w:sz w:val="21"/>
                <w:szCs w:val="21"/>
                <w:lang w:eastAsia="sv-SE"/>
              </w:rPr>
              <w:t>Omfördela medarbetare som har delegering i huset.</w:t>
            </w:r>
          </w:p>
          <w:p w14:paraId="1475737A" w14:textId="13AE89E7" w:rsidR="005B491F" w:rsidRPr="00360935" w:rsidRDefault="005B491F" w:rsidP="005B491F">
            <w:pPr>
              <w:pStyle w:val="Liststycke"/>
              <w:numPr>
                <w:ilvl w:val="0"/>
                <w:numId w:val="22"/>
              </w:numPr>
              <w:spacing w:after="0" w:line="240" w:lineRule="auto"/>
              <w:ind w:left="313"/>
              <w:textAlignment w:val="baseline"/>
              <w:rPr>
                <w:rFonts w:eastAsia="Times New Roman" w:cstheme="minorHAnsi"/>
                <w:sz w:val="21"/>
                <w:szCs w:val="21"/>
                <w:lang w:eastAsia="sv-SE"/>
              </w:rPr>
            </w:pPr>
            <w:r w:rsidRPr="00360935">
              <w:rPr>
                <w:rFonts w:eastAsia="Times New Roman" w:cstheme="minorHAnsi"/>
                <w:sz w:val="21"/>
                <w:szCs w:val="21"/>
                <w:lang w:eastAsia="sv-SE"/>
              </w:rPr>
              <w:t xml:space="preserve">Kontakta </w:t>
            </w:r>
            <w:r w:rsidR="00CB4627">
              <w:rPr>
                <w:rFonts w:eastAsia="Times New Roman" w:cstheme="minorHAnsi"/>
                <w:sz w:val="21"/>
                <w:szCs w:val="21"/>
                <w:lang w:eastAsia="sv-SE"/>
              </w:rPr>
              <w:t xml:space="preserve">sjuksköterska inom </w:t>
            </w:r>
            <w:r w:rsidRPr="00360935">
              <w:rPr>
                <w:rFonts w:eastAsia="Times New Roman" w:cstheme="minorHAnsi"/>
                <w:sz w:val="21"/>
                <w:szCs w:val="21"/>
                <w:lang w:eastAsia="sv-SE"/>
              </w:rPr>
              <w:t>hälso- och sjukvården.</w:t>
            </w:r>
          </w:p>
          <w:p w14:paraId="154811F2" w14:textId="225FD1A5" w:rsidR="00665818" w:rsidRPr="00665818" w:rsidRDefault="00665818" w:rsidP="00665818">
            <w:pPr>
              <w:pStyle w:val="Liststycke"/>
              <w:numPr>
                <w:ilvl w:val="0"/>
                <w:numId w:val="22"/>
              </w:numPr>
              <w:spacing w:after="0" w:line="240" w:lineRule="auto"/>
              <w:ind w:left="313"/>
              <w:textAlignment w:val="baseline"/>
              <w:rPr>
                <w:rFonts w:eastAsia="Times New Roman" w:cstheme="minorHAnsi"/>
                <w:sz w:val="21"/>
                <w:szCs w:val="21"/>
                <w:lang w:eastAsia="sv-SE"/>
              </w:rPr>
            </w:pPr>
            <w:r w:rsidRPr="00360935">
              <w:rPr>
                <w:rFonts w:eastAsia="Times New Roman" w:cstheme="minorHAnsi"/>
                <w:sz w:val="21"/>
                <w:szCs w:val="21"/>
                <w:lang w:eastAsia="sv-SE"/>
              </w:rPr>
              <w:t xml:space="preserve">Eventuellt hämta hyresgästers medicin på Apoteket. </w:t>
            </w:r>
          </w:p>
          <w:p w14:paraId="78DBCABC" w14:textId="5283FB05" w:rsidR="005B491F" w:rsidRPr="00360935" w:rsidRDefault="005B491F" w:rsidP="005B491F">
            <w:pPr>
              <w:pStyle w:val="Liststycke"/>
              <w:numPr>
                <w:ilvl w:val="0"/>
                <w:numId w:val="22"/>
              </w:numPr>
              <w:spacing w:after="0" w:line="240" w:lineRule="auto"/>
              <w:ind w:left="313"/>
              <w:textAlignment w:val="baseline"/>
              <w:rPr>
                <w:rFonts w:eastAsia="Times New Roman" w:cstheme="minorHAnsi"/>
                <w:sz w:val="21"/>
                <w:szCs w:val="21"/>
                <w:lang w:eastAsia="sv-SE"/>
              </w:rPr>
            </w:pPr>
            <w:r w:rsidRPr="00360935">
              <w:rPr>
                <w:rFonts w:eastAsia="Times New Roman" w:cstheme="minorHAnsi"/>
                <w:sz w:val="21"/>
                <w:szCs w:val="21"/>
                <w:lang w:eastAsia="sv-SE"/>
              </w:rPr>
              <w:t>V</w:t>
            </w:r>
            <w:r w:rsidR="00665818">
              <w:rPr>
                <w:rFonts w:eastAsia="Times New Roman" w:cstheme="minorHAnsi"/>
                <w:sz w:val="21"/>
                <w:szCs w:val="21"/>
                <w:lang w:eastAsia="sv-SE"/>
              </w:rPr>
              <w:t>ästra Götalandsregionens</w:t>
            </w:r>
            <w:r w:rsidRPr="00360935">
              <w:rPr>
                <w:rFonts w:eastAsia="Times New Roman" w:cstheme="minorHAnsi"/>
                <w:sz w:val="21"/>
                <w:szCs w:val="21"/>
                <w:lang w:eastAsia="sv-SE"/>
              </w:rPr>
              <w:t xml:space="preserve"> medicinförråd finns.</w:t>
            </w:r>
          </w:p>
          <w:p w14:paraId="7A934497" w14:textId="5E649F14" w:rsidR="005B491F" w:rsidRPr="00360935" w:rsidRDefault="005B491F" w:rsidP="005B491F">
            <w:pPr>
              <w:spacing w:afterAutospacing="0"/>
              <w:rPr>
                <w:rFonts w:cstheme="minorHAnsi"/>
                <w:sz w:val="20"/>
                <w:szCs w:val="20"/>
                <w:lang w:eastAsia="sv-SE"/>
              </w:rPr>
            </w:pPr>
            <w:r w:rsidRPr="00360935">
              <w:rPr>
                <w:rFonts w:eastAsia="Times New Roman" w:cstheme="minorHAnsi"/>
                <w:sz w:val="21"/>
                <w:szCs w:val="21"/>
                <w:lang w:eastAsia="sv-SE"/>
              </w:rPr>
              <w:t>Eventuellt ordna alternativ transport.</w:t>
            </w:r>
            <w:r w:rsidRPr="00360935">
              <w:rPr>
                <w:rFonts w:eastAsia="Times New Roman" w:cstheme="minorHAnsi"/>
                <w:sz w:val="20"/>
                <w:szCs w:val="20"/>
                <w:lang w:eastAsia="sv-SE"/>
              </w:rPr>
              <w:t>  </w:t>
            </w:r>
          </w:p>
        </w:tc>
      </w:tr>
      <w:tr w:rsidR="005B491F" w14:paraId="7292E041" w14:textId="77777777" w:rsidTr="00145C01">
        <w:trPr>
          <w:trHeight w:val="550"/>
        </w:trPr>
        <w:tc>
          <w:tcPr>
            <w:tcW w:w="2405" w:type="dxa"/>
            <w:shd w:val="clear" w:color="auto" w:fill="FFCD37"/>
            <w:vAlign w:val="center"/>
          </w:tcPr>
          <w:p w14:paraId="35ABC31E" w14:textId="60CD57FD" w:rsidR="005B491F" w:rsidRDefault="005B491F" w:rsidP="005B491F">
            <w:pPr>
              <w:spacing w:after="0" w:line="240" w:lineRule="auto"/>
              <w:textAlignment w:val="baseline"/>
              <w:rPr>
                <w:rStyle w:val="Rubrik3Char"/>
                <w:sz w:val="22"/>
                <w:szCs w:val="20"/>
                <w:lang w:eastAsia="sv-SE"/>
              </w:rPr>
            </w:pPr>
            <w:r w:rsidRPr="0028470F">
              <w:rPr>
                <w:rFonts w:ascii="Arial" w:eastAsia="Times New Roman" w:hAnsi="Arial" w:cs="Arial"/>
                <w:b/>
                <w:bCs/>
                <w:lang w:eastAsia="sv-SE"/>
              </w:rPr>
              <w:t>Återgångsrutin</w:t>
            </w:r>
          </w:p>
        </w:tc>
        <w:tc>
          <w:tcPr>
            <w:tcW w:w="5521" w:type="dxa"/>
          </w:tcPr>
          <w:p w14:paraId="19692A92" w14:textId="422A5665" w:rsidR="005B491F" w:rsidRPr="00360935" w:rsidRDefault="005B491F" w:rsidP="005B491F">
            <w:pPr>
              <w:spacing w:after="0" w:line="240" w:lineRule="auto"/>
              <w:textAlignment w:val="baseline"/>
              <w:rPr>
                <w:rFonts w:eastAsia="Times New Roman" w:cstheme="minorHAnsi"/>
                <w:sz w:val="21"/>
                <w:szCs w:val="21"/>
                <w:lang w:eastAsia="sv-SE"/>
              </w:rPr>
            </w:pPr>
            <w:r w:rsidRPr="00360935">
              <w:rPr>
                <w:rFonts w:eastAsia="Times New Roman" w:cstheme="minorHAnsi"/>
                <w:sz w:val="21"/>
                <w:szCs w:val="21"/>
                <w:lang w:eastAsia="sv-SE"/>
              </w:rPr>
              <w:t>Efterkontroll med till exempel signering, eventuella avvikelser och räkna läkemedel. </w:t>
            </w:r>
          </w:p>
        </w:tc>
      </w:tr>
      <w:tr w:rsidR="005B491F" w14:paraId="5A7B771E" w14:textId="77777777" w:rsidTr="00145C01">
        <w:trPr>
          <w:trHeight w:val="550"/>
        </w:trPr>
        <w:tc>
          <w:tcPr>
            <w:tcW w:w="2405" w:type="dxa"/>
            <w:shd w:val="clear" w:color="auto" w:fill="FFCD37"/>
            <w:vAlign w:val="center"/>
          </w:tcPr>
          <w:p w14:paraId="762F4689" w14:textId="0DD7A5B0"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Nödvändiga kontaktuppgifter</w:t>
            </w:r>
          </w:p>
        </w:tc>
        <w:tc>
          <w:tcPr>
            <w:tcW w:w="5521" w:type="dxa"/>
          </w:tcPr>
          <w:p w14:paraId="0EB1EA70" w14:textId="28B68E20" w:rsidR="005B491F" w:rsidRPr="00360935" w:rsidRDefault="005B491F" w:rsidP="00135EFA">
            <w:pPr>
              <w:spacing w:after="0" w:afterAutospacing="0" w:line="360" w:lineRule="auto"/>
              <w:textAlignment w:val="baseline"/>
              <w:rPr>
                <w:rFonts w:eastAsia="Times New Roman" w:cstheme="minorHAnsi"/>
                <w:sz w:val="21"/>
                <w:szCs w:val="21"/>
                <w:lang w:eastAsia="sv-SE"/>
              </w:rPr>
            </w:pPr>
            <w:r w:rsidRPr="00360935">
              <w:rPr>
                <w:rFonts w:eastAsia="Times New Roman" w:cstheme="minorHAnsi"/>
                <w:sz w:val="21"/>
                <w:szCs w:val="21"/>
                <w:lang w:eastAsia="sv-SE"/>
              </w:rPr>
              <w:t>Hälso- och sjukvården</w:t>
            </w:r>
            <w:r w:rsidR="00135EFA">
              <w:rPr>
                <w:rFonts w:eastAsia="Times New Roman" w:cstheme="minorHAnsi"/>
                <w:sz w:val="21"/>
                <w:szCs w:val="21"/>
                <w:lang w:eastAsia="sv-SE"/>
              </w:rPr>
              <w:t>:</w:t>
            </w:r>
            <w:r w:rsidRPr="00360935">
              <w:rPr>
                <w:rFonts w:eastAsia="Times New Roman" w:cstheme="minorHAnsi"/>
                <w:sz w:val="21"/>
                <w:szCs w:val="21"/>
                <w:lang w:eastAsia="sv-SE"/>
              </w:rPr>
              <w:t> </w:t>
            </w:r>
            <w:r w:rsidRPr="00360935">
              <w:rPr>
                <w:rFonts w:eastAsia="Times New Roman" w:cstheme="minorHAnsi"/>
                <w:sz w:val="21"/>
                <w:szCs w:val="21"/>
                <w:lang w:eastAsia="sv-SE"/>
              </w:rPr>
              <w:br/>
              <w:t>Närområdesansvarig vårdcentral</w:t>
            </w:r>
            <w:r w:rsidR="00135EFA">
              <w:rPr>
                <w:rFonts w:eastAsia="Times New Roman" w:cstheme="minorHAnsi"/>
                <w:sz w:val="21"/>
                <w:szCs w:val="21"/>
                <w:lang w:eastAsia="sv-SE"/>
              </w:rPr>
              <w:t>:</w:t>
            </w:r>
          </w:p>
        </w:tc>
      </w:tr>
      <w:tr w:rsidR="004A35DC" w14:paraId="026ABC22" w14:textId="77777777" w:rsidTr="00145C01">
        <w:tc>
          <w:tcPr>
            <w:tcW w:w="7926" w:type="dxa"/>
            <w:gridSpan w:val="2"/>
            <w:shd w:val="clear" w:color="auto" w:fill="3F5564"/>
          </w:tcPr>
          <w:p w14:paraId="4D95AF16" w14:textId="77777777" w:rsidR="004A35DC" w:rsidRPr="00356A23" w:rsidRDefault="004A35DC"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4A35DC" w14:paraId="58395EC1" w14:textId="77777777" w:rsidTr="00D61992">
        <w:trPr>
          <w:trHeight w:val="8672"/>
        </w:trPr>
        <w:tc>
          <w:tcPr>
            <w:tcW w:w="7926" w:type="dxa"/>
            <w:gridSpan w:val="2"/>
          </w:tcPr>
          <w:p w14:paraId="53C00F5C" w14:textId="77777777" w:rsidR="004A35DC" w:rsidRDefault="004A35DC" w:rsidP="005D17FC"/>
          <w:p w14:paraId="0A1A204F" w14:textId="77777777" w:rsidR="004A35DC" w:rsidRDefault="004A35DC" w:rsidP="005D17FC"/>
          <w:p w14:paraId="27561FB0" w14:textId="77777777" w:rsidR="004A35DC" w:rsidRDefault="004A35DC" w:rsidP="005D17FC"/>
          <w:p w14:paraId="2E0A6420" w14:textId="77777777" w:rsidR="004A35DC" w:rsidRDefault="004A35DC" w:rsidP="005D17FC"/>
          <w:p w14:paraId="5FAFFA83" w14:textId="77777777" w:rsidR="004A35DC" w:rsidRDefault="004A35DC" w:rsidP="005D17FC"/>
          <w:p w14:paraId="7D2A5A17" w14:textId="77777777" w:rsidR="004A35DC" w:rsidRDefault="004A35DC" w:rsidP="005D17FC"/>
          <w:p w14:paraId="5CCF10C6" w14:textId="77777777" w:rsidR="004A35DC" w:rsidRDefault="004A35DC" w:rsidP="005D17FC"/>
          <w:p w14:paraId="0EC375D7" w14:textId="77777777" w:rsidR="004A35DC" w:rsidRDefault="004A35DC" w:rsidP="005D17FC"/>
          <w:p w14:paraId="7B8C80E2" w14:textId="77777777" w:rsidR="004A35DC" w:rsidRDefault="004A35DC" w:rsidP="005D17FC"/>
        </w:tc>
      </w:tr>
    </w:tbl>
    <w:p w14:paraId="6EF38AF1" w14:textId="64FCB9B5" w:rsidR="00CF44C0" w:rsidRDefault="00F2576B" w:rsidP="00CB6AD0">
      <w:pPr>
        <w:pStyle w:val="Rubrik2"/>
        <w:numPr>
          <w:ilvl w:val="1"/>
          <w:numId w:val="11"/>
        </w:numPr>
      </w:pPr>
      <w:bookmarkStart w:id="12" w:name="_Toc142393676"/>
      <w:bookmarkStart w:id="13" w:name="_Hlk151556065"/>
      <w:r>
        <w:lastRenderedPageBreak/>
        <w:t>Mat</w:t>
      </w:r>
      <w:bookmarkEnd w:id="12"/>
    </w:p>
    <w:tbl>
      <w:tblPr>
        <w:tblStyle w:val="Tabellrutnt"/>
        <w:tblW w:w="7952" w:type="dxa"/>
        <w:tblCellMar>
          <w:top w:w="28" w:type="dxa"/>
          <w:bottom w:w="28" w:type="dxa"/>
        </w:tblCellMar>
        <w:tblLook w:val="04A0" w:firstRow="1" w:lastRow="0" w:firstColumn="1" w:lastColumn="0" w:noHBand="0" w:noVBand="1"/>
      </w:tblPr>
      <w:tblGrid>
        <w:gridCol w:w="2412"/>
        <w:gridCol w:w="5540"/>
      </w:tblGrid>
      <w:tr w:rsidR="005B491F" w14:paraId="1C8C39A4" w14:textId="77777777" w:rsidTr="00D9024D">
        <w:trPr>
          <w:cnfStyle w:val="100000000000" w:firstRow="1" w:lastRow="0" w:firstColumn="0" w:lastColumn="0" w:oddVBand="0" w:evenVBand="0" w:oddHBand="0" w:evenHBand="0" w:firstRowFirstColumn="0" w:firstRowLastColumn="0" w:lastRowFirstColumn="0" w:lastRowLastColumn="0"/>
          <w:trHeight w:val="471"/>
        </w:trPr>
        <w:tc>
          <w:tcPr>
            <w:tcW w:w="2412" w:type="dxa"/>
            <w:shd w:val="clear" w:color="auto" w:fill="FFCD37" w:themeFill="background2"/>
            <w:vAlign w:val="center"/>
          </w:tcPr>
          <w:p w14:paraId="45C4B7FF" w14:textId="18CD5634" w:rsidR="005B491F" w:rsidRPr="00D6106D" w:rsidRDefault="005B491F" w:rsidP="005B491F">
            <w:pPr>
              <w:rPr>
                <w:b w:val="0"/>
                <w:bCs/>
              </w:rPr>
            </w:pPr>
            <w:r w:rsidRPr="0028470F">
              <w:rPr>
                <w:rFonts w:ascii="Arial" w:eastAsia="Times New Roman" w:hAnsi="Arial" w:cs="Arial"/>
                <w:szCs w:val="22"/>
                <w:lang w:eastAsia="sv-SE"/>
              </w:rPr>
              <w:t>Kritisk resurs</w:t>
            </w:r>
          </w:p>
        </w:tc>
        <w:tc>
          <w:tcPr>
            <w:tcW w:w="5539" w:type="dxa"/>
            <w:shd w:val="clear" w:color="auto" w:fill="auto"/>
            <w:vAlign w:val="center"/>
          </w:tcPr>
          <w:p w14:paraId="26D38B1A" w14:textId="757A4AC3" w:rsidR="00AE2A7A" w:rsidRPr="00AE2A7A" w:rsidRDefault="00135EFA" w:rsidP="005B491F">
            <w:pPr>
              <w:rPr>
                <w:b w:val="0"/>
                <w:sz w:val="24"/>
              </w:rPr>
            </w:pPr>
            <w:r>
              <w:rPr>
                <w:sz w:val="24"/>
              </w:rPr>
              <w:t xml:space="preserve">Utebliven </w:t>
            </w:r>
            <w:r w:rsidR="00CA7315">
              <w:rPr>
                <w:sz w:val="24"/>
              </w:rPr>
              <w:t>matleverans</w:t>
            </w:r>
          </w:p>
        </w:tc>
      </w:tr>
      <w:tr w:rsidR="005B491F" w14:paraId="1ECEC635" w14:textId="77777777" w:rsidTr="00D9024D">
        <w:trPr>
          <w:trHeight w:val="484"/>
        </w:trPr>
        <w:tc>
          <w:tcPr>
            <w:tcW w:w="2412" w:type="dxa"/>
            <w:shd w:val="clear" w:color="auto" w:fill="FFCD37"/>
            <w:vAlign w:val="center"/>
          </w:tcPr>
          <w:p w14:paraId="6B430E74" w14:textId="3D2C50E2" w:rsidR="005B491F" w:rsidRPr="0028470F" w:rsidRDefault="005B491F" w:rsidP="005B491F">
            <w:pPr>
              <w:spacing w:after="0" w:afterAutospacing="0" w:line="360" w:lineRule="auto"/>
              <w:rPr>
                <w:rFonts w:asciiTheme="majorHAnsi" w:eastAsia="Times New Roman" w:hAnsiTheme="majorHAnsi" w:cstheme="majorHAnsi"/>
                <w:b/>
                <w:bCs/>
                <w:sz w:val="20"/>
                <w:szCs w:val="22"/>
                <w:lang w:eastAsia="sv-SE"/>
              </w:rPr>
            </w:pPr>
            <w:r w:rsidRPr="0028470F">
              <w:rPr>
                <w:rFonts w:asciiTheme="majorHAnsi" w:eastAsia="Times New Roman" w:hAnsiTheme="majorHAnsi" w:cstheme="majorHAnsi"/>
                <w:b/>
                <w:bCs/>
                <w:lang w:eastAsia="sv-SE"/>
              </w:rPr>
              <w:t>Reservrutin</w:t>
            </w:r>
          </w:p>
        </w:tc>
        <w:tc>
          <w:tcPr>
            <w:tcW w:w="5539" w:type="dxa"/>
          </w:tcPr>
          <w:p w14:paraId="0346BA3E" w14:textId="2569B25C" w:rsidR="003C6DB4" w:rsidRPr="004D71A8" w:rsidRDefault="003C6DB4" w:rsidP="003C6DB4">
            <w:pPr>
              <w:spacing w:afterAutospacing="0"/>
              <w:rPr>
                <w:sz w:val="21"/>
                <w:szCs w:val="21"/>
              </w:rPr>
            </w:pPr>
            <w:r w:rsidRPr="004D71A8">
              <w:rPr>
                <w:sz w:val="21"/>
                <w:szCs w:val="21"/>
              </w:rPr>
              <w:t xml:space="preserve">Det ska finnas mat i huset som räcker i 3 dygn. Förbruka maten utefter bäst före datum. </w:t>
            </w:r>
            <w:r w:rsidR="00343A4A" w:rsidRPr="004D71A8">
              <w:rPr>
                <w:sz w:val="21"/>
                <w:szCs w:val="21"/>
              </w:rPr>
              <w:t>Här finns checklista för hållbara livsmedel</w:t>
            </w:r>
            <w:r w:rsidR="00C47612" w:rsidRPr="004D71A8">
              <w:rPr>
                <w:sz w:val="21"/>
                <w:szCs w:val="21"/>
              </w:rPr>
              <w:t>.</w:t>
            </w:r>
            <w:r w:rsidR="00343A4A" w:rsidRPr="004D71A8">
              <w:rPr>
                <w:sz w:val="21"/>
                <w:szCs w:val="21"/>
              </w:rPr>
              <w:br/>
            </w:r>
            <w:hyperlink r:id="rId12" w:history="1">
              <w:r w:rsidR="00343A4A" w:rsidRPr="004D71A8">
                <w:rPr>
                  <w:rStyle w:val="Hyperlnk"/>
                </w:rPr>
                <w:t>Livsmedel i kris</w:t>
              </w:r>
            </w:hyperlink>
          </w:p>
          <w:p w14:paraId="068E5E92" w14:textId="191C1828" w:rsidR="005B491F" w:rsidRPr="004D71A8" w:rsidRDefault="003C6DB4" w:rsidP="003C6DB4">
            <w:pPr>
              <w:rPr>
                <w:sz w:val="21"/>
                <w:szCs w:val="21"/>
              </w:rPr>
            </w:pPr>
            <w:r w:rsidRPr="004D71A8">
              <w:rPr>
                <w:sz w:val="21"/>
                <w:szCs w:val="21"/>
              </w:rPr>
              <w:t>Det är service</w:t>
            </w:r>
            <w:r w:rsidR="00D875FB" w:rsidRPr="004D71A8">
              <w:rPr>
                <w:sz w:val="21"/>
                <w:szCs w:val="21"/>
              </w:rPr>
              <w:t>avdelning måltid</w:t>
            </w:r>
            <w:r w:rsidRPr="004D71A8">
              <w:rPr>
                <w:sz w:val="21"/>
                <w:szCs w:val="21"/>
              </w:rPr>
              <w:t xml:space="preserve"> som ansvarar för att leverera mat</w:t>
            </w:r>
            <w:r w:rsidR="004A6F0F" w:rsidRPr="004D71A8">
              <w:rPr>
                <w:sz w:val="21"/>
                <w:szCs w:val="21"/>
              </w:rPr>
              <w:t xml:space="preserve">. </w:t>
            </w:r>
            <w:r w:rsidRPr="004D71A8">
              <w:rPr>
                <w:sz w:val="21"/>
                <w:szCs w:val="21"/>
              </w:rPr>
              <w:t>De vård och omsorgsboenden som har eget kök eller restaurang samarbetar i frågan.</w:t>
            </w:r>
          </w:p>
        </w:tc>
      </w:tr>
      <w:tr w:rsidR="005B491F" w14:paraId="0A06C082" w14:textId="77777777" w:rsidTr="00D9024D">
        <w:trPr>
          <w:trHeight w:val="483"/>
        </w:trPr>
        <w:tc>
          <w:tcPr>
            <w:tcW w:w="2412" w:type="dxa"/>
            <w:shd w:val="clear" w:color="auto" w:fill="FFCD37"/>
            <w:vAlign w:val="center"/>
          </w:tcPr>
          <w:p w14:paraId="5F3ADFE2" w14:textId="6827D281" w:rsidR="005B491F" w:rsidRDefault="005B491F" w:rsidP="005B491F">
            <w:pPr>
              <w:spacing w:after="0" w:line="240" w:lineRule="auto"/>
              <w:textAlignment w:val="baseline"/>
              <w:rPr>
                <w:rStyle w:val="Rubrik3Char"/>
                <w:sz w:val="22"/>
                <w:szCs w:val="20"/>
                <w:lang w:eastAsia="sv-SE"/>
              </w:rPr>
            </w:pPr>
            <w:r w:rsidRPr="0028470F">
              <w:rPr>
                <w:rFonts w:ascii="Arial" w:eastAsia="Times New Roman" w:hAnsi="Arial" w:cs="Arial"/>
                <w:b/>
                <w:bCs/>
                <w:lang w:eastAsia="sv-SE"/>
              </w:rPr>
              <w:t>Återgångsrutin</w:t>
            </w:r>
          </w:p>
        </w:tc>
        <w:tc>
          <w:tcPr>
            <w:tcW w:w="5539" w:type="dxa"/>
          </w:tcPr>
          <w:p w14:paraId="73DD38E7" w14:textId="77777777" w:rsidR="005B491F" w:rsidRPr="004D71A8" w:rsidRDefault="005B491F" w:rsidP="005B491F">
            <w:pPr>
              <w:pStyle w:val="Liststycke"/>
              <w:numPr>
                <w:ilvl w:val="0"/>
                <w:numId w:val="23"/>
              </w:numPr>
              <w:spacing w:line="240" w:lineRule="auto"/>
              <w:ind w:left="313"/>
              <w:textAlignment w:val="baseline"/>
              <w:rPr>
                <w:rFonts w:eastAsia="Times New Roman" w:cstheme="minorHAnsi"/>
                <w:sz w:val="21"/>
                <w:szCs w:val="21"/>
                <w:lang w:eastAsia="sv-SE"/>
              </w:rPr>
            </w:pPr>
            <w:r w:rsidRPr="004D71A8">
              <w:rPr>
                <w:rFonts w:eastAsia="Times New Roman" w:cstheme="minorHAnsi"/>
                <w:sz w:val="21"/>
                <w:szCs w:val="21"/>
                <w:lang w:eastAsia="sv-SE"/>
              </w:rPr>
              <w:t xml:space="preserve">Fyll på maten så att ni har mat för 3 dygn igen. </w:t>
            </w:r>
          </w:p>
          <w:p w14:paraId="57F789CF" w14:textId="77777777" w:rsidR="005B491F" w:rsidRPr="004D71A8" w:rsidRDefault="005B491F" w:rsidP="005B491F">
            <w:pPr>
              <w:pStyle w:val="Liststycke"/>
              <w:numPr>
                <w:ilvl w:val="0"/>
                <w:numId w:val="23"/>
              </w:numPr>
              <w:spacing w:line="240" w:lineRule="auto"/>
              <w:ind w:left="313"/>
              <w:textAlignment w:val="baseline"/>
              <w:rPr>
                <w:rFonts w:eastAsia="Times New Roman" w:cstheme="minorHAnsi"/>
                <w:sz w:val="21"/>
                <w:szCs w:val="21"/>
                <w:lang w:eastAsia="sv-SE"/>
              </w:rPr>
            </w:pPr>
            <w:r w:rsidRPr="004D71A8">
              <w:rPr>
                <w:rFonts w:eastAsia="Times New Roman" w:cstheme="minorHAnsi"/>
                <w:sz w:val="21"/>
                <w:szCs w:val="21"/>
                <w:lang w:eastAsia="sv-SE"/>
              </w:rPr>
              <w:t xml:space="preserve">Följ upp det som hände. </w:t>
            </w:r>
          </w:p>
          <w:p w14:paraId="70ABCDE5" w14:textId="4FED8980" w:rsidR="005B491F" w:rsidRPr="004D71A8" w:rsidRDefault="005B491F" w:rsidP="0005476F">
            <w:pPr>
              <w:pStyle w:val="Liststycke"/>
              <w:numPr>
                <w:ilvl w:val="0"/>
                <w:numId w:val="23"/>
              </w:numPr>
              <w:spacing w:line="240" w:lineRule="auto"/>
              <w:ind w:left="313"/>
              <w:textAlignment w:val="baseline"/>
              <w:rPr>
                <w:rFonts w:eastAsia="Times New Roman" w:cstheme="minorHAnsi"/>
                <w:sz w:val="21"/>
                <w:szCs w:val="21"/>
                <w:lang w:eastAsia="sv-SE"/>
              </w:rPr>
            </w:pPr>
            <w:r w:rsidRPr="004D71A8">
              <w:rPr>
                <w:rFonts w:eastAsia="Times New Roman" w:cstheme="minorHAnsi"/>
                <w:sz w:val="21"/>
                <w:szCs w:val="21"/>
                <w:lang w:eastAsia="sv-SE"/>
              </w:rPr>
              <w:t>Var uppmärksam på hyresgäster</w:t>
            </w:r>
            <w:r w:rsidR="0005476F" w:rsidRPr="004D71A8">
              <w:rPr>
                <w:rFonts w:eastAsia="Times New Roman" w:cstheme="minorHAnsi"/>
                <w:sz w:val="21"/>
                <w:szCs w:val="21"/>
                <w:lang w:eastAsia="sv-SE"/>
              </w:rPr>
              <w:t>nas mående</w:t>
            </w:r>
            <w:r w:rsidRPr="004D71A8">
              <w:rPr>
                <w:rFonts w:eastAsia="Times New Roman" w:cstheme="minorHAnsi"/>
                <w:sz w:val="21"/>
                <w:szCs w:val="21"/>
                <w:lang w:eastAsia="sv-SE"/>
              </w:rPr>
              <w:t>.</w:t>
            </w:r>
          </w:p>
        </w:tc>
      </w:tr>
      <w:tr w:rsidR="005B491F" w14:paraId="09D3D83B" w14:textId="77777777" w:rsidTr="00D9024D">
        <w:trPr>
          <w:trHeight w:val="483"/>
        </w:trPr>
        <w:tc>
          <w:tcPr>
            <w:tcW w:w="2412" w:type="dxa"/>
            <w:shd w:val="clear" w:color="auto" w:fill="FFCD37"/>
            <w:vAlign w:val="center"/>
          </w:tcPr>
          <w:p w14:paraId="1E9A26B3" w14:textId="1A44C8AF"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Nödvändiga kontaktuppgifter</w:t>
            </w:r>
          </w:p>
        </w:tc>
        <w:tc>
          <w:tcPr>
            <w:tcW w:w="5539" w:type="dxa"/>
          </w:tcPr>
          <w:p w14:paraId="1ACB71A7" w14:textId="546987B4" w:rsidR="005B491F" w:rsidRPr="004D71A8" w:rsidRDefault="005B491F" w:rsidP="00135EFA">
            <w:pPr>
              <w:spacing w:after="0" w:afterAutospacing="0" w:line="360" w:lineRule="auto"/>
              <w:textAlignment w:val="baseline"/>
              <w:rPr>
                <w:rFonts w:eastAsia="Times New Roman" w:cstheme="minorHAnsi"/>
                <w:sz w:val="21"/>
                <w:szCs w:val="21"/>
                <w:lang w:eastAsia="sv-SE"/>
              </w:rPr>
            </w:pPr>
            <w:r w:rsidRPr="004D71A8">
              <w:rPr>
                <w:sz w:val="21"/>
                <w:szCs w:val="21"/>
              </w:rPr>
              <w:t>Serviceavdelning</w:t>
            </w:r>
            <w:r w:rsidR="004422F7" w:rsidRPr="004D71A8">
              <w:rPr>
                <w:sz w:val="21"/>
                <w:szCs w:val="21"/>
              </w:rPr>
              <w:t xml:space="preserve"> måltid</w:t>
            </w:r>
            <w:r w:rsidR="00135EFA" w:rsidRPr="004D71A8">
              <w:rPr>
                <w:sz w:val="21"/>
                <w:szCs w:val="21"/>
              </w:rPr>
              <w:t>:</w:t>
            </w:r>
          </w:p>
        </w:tc>
      </w:tr>
      <w:tr w:rsidR="00CF44C0" w14:paraId="6B7388FE" w14:textId="77777777" w:rsidTr="00D9024D">
        <w:trPr>
          <w:trHeight w:val="279"/>
        </w:trPr>
        <w:tc>
          <w:tcPr>
            <w:tcW w:w="7952" w:type="dxa"/>
            <w:gridSpan w:val="2"/>
            <w:shd w:val="clear" w:color="auto" w:fill="3F5564"/>
          </w:tcPr>
          <w:p w14:paraId="1F1B0AA1" w14:textId="77777777" w:rsidR="00CF44C0" w:rsidRPr="00356A23" w:rsidRDefault="00CF44C0"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CF44C0" w14:paraId="089271B5" w14:textId="77777777" w:rsidTr="00D9024D">
        <w:trPr>
          <w:trHeight w:val="7734"/>
        </w:trPr>
        <w:tc>
          <w:tcPr>
            <w:tcW w:w="7952" w:type="dxa"/>
            <w:gridSpan w:val="2"/>
          </w:tcPr>
          <w:p w14:paraId="517B7709" w14:textId="77777777" w:rsidR="00CF44C0" w:rsidRDefault="00CF44C0" w:rsidP="005D17FC"/>
        </w:tc>
      </w:tr>
    </w:tbl>
    <w:p w14:paraId="106E6CB5" w14:textId="59666E56" w:rsidR="00F2576B" w:rsidRDefault="00F2576B" w:rsidP="00CB6AD0">
      <w:pPr>
        <w:pStyle w:val="Rubrik2"/>
        <w:numPr>
          <w:ilvl w:val="1"/>
          <w:numId w:val="11"/>
        </w:numPr>
      </w:pPr>
      <w:bookmarkStart w:id="14" w:name="_Toc142393677"/>
      <w:bookmarkEnd w:id="13"/>
      <w:r w:rsidRPr="00F2576B">
        <w:lastRenderedPageBreak/>
        <w:t>Passersystem och nyckelskåp</w:t>
      </w:r>
      <w:bookmarkEnd w:id="14"/>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5B491F" w14:paraId="7F8B87FF" w14:textId="77777777" w:rsidTr="00AE2A7A">
        <w:trPr>
          <w:cnfStyle w:val="100000000000" w:firstRow="1" w:lastRow="0" w:firstColumn="0" w:lastColumn="0" w:oddVBand="0" w:evenVBand="0" w:oddHBand="0" w:evenHBand="0" w:firstRowFirstColumn="0" w:firstRowLastColumn="0" w:lastRowFirstColumn="0" w:lastRowLastColumn="0"/>
          <w:trHeight w:val="588"/>
        </w:trPr>
        <w:tc>
          <w:tcPr>
            <w:tcW w:w="2405" w:type="dxa"/>
            <w:shd w:val="clear" w:color="auto" w:fill="FFCD37" w:themeFill="background2"/>
            <w:vAlign w:val="center"/>
          </w:tcPr>
          <w:p w14:paraId="1C85B3B3" w14:textId="44129AE7" w:rsidR="005B491F" w:rsidRPr="00D6106D" w:rsidRDefault="00CF607A" w:rsidP="00AE2A7A">
            <w:pPr>
              <w:rPr>
                <w:b w:val="0"/>
                <w:bCs/>
              </w:rPr>
            </w:pPr>
            <w:r w:rsidRPr="0028470F">
              <w:rPr>
                <w:rFonts w:ascii="Arial" w:eastAsia="Times New Roman" w:hAnsi="Arial" w:cs="Arial"/>
                <w:szCs w:val="22"/>
                <w:lang w:eastAsia="sv-SE"/>
              </w:rPr>
              <w:t>Kritisk resurs</w:t>
            </w:r>
          </w:p>
        </w:tc>
        <w:tc>
          <w:tcPr>
            <w:tcW w:w="5521" w:type="dxa"/>
            <w:shd w:val="clear" w:color="auto" w:fill="auto"/>
            <w:vAlign w:val="center"/>
          </w:tcPr>
          <w:p w14:paraId="504B9B24" w14:textId="2C65E4BC" w:rsidR="005B491F" w:rsidRPr="0064210E" w:rsidRDefault="00296ED8" w:rsidP="005B491F">
            <w:pPr>
              <w:rPr>
                <w:sz w:val="24"/>
              </w:rPr>
            </w:pPr>
            <w:r>
              <w:rPr>
                <w:sz w:val="24"/>
              </w:rPr>
              <w:t>Ej fungerande p</w:t>
            </w:r>
            <w:r w:rsidR="005B491F">
              <w:rPr>
                <w:sz w:val="24"/>
              </w:rPr>
              <w:t xml:space="preserve">assersystem och nyckelskåp </w:t>
            </w:r>
          </w:p>
        </w:tc>
      </w:tr>
      <w:tr w:rsidR="005B491F" w14:paraId="6AA03324" w14:textId="77777777" w:rsidTr="00145C01">
        <w:trPr>
          <w:trHeight w:val="551"/>
        </w:trPr>
        <w:tc>
          <w:tcPr>
            <w:tcW w:w="2405" w:type="dxa"/>
            <w:shd w:val="clear" w:color="auto" w:fill="FFCD37"/>
            <w:vAlign w:val="center"/>
          </w:tcPr>
          <w:p w14:paraId="52EDB90B" w14:textId="0BA24092" w:rsidR="005B491F" w:rsidRPr="0028470F" w:rsidRDefault="005B491F" w:rsidP="005B491F">
            <w:pPr>
              <w:spacing w:after="0" w:afterAutospacing="0" w:line="360" w:lineRule="auto"/>
              <w:rPr>
                <w:rFonts w:asciiTheme="majorHAnsi" w:eastAsia="Times New Roman" w:hAnsiTheme="majorHAnsi" w:cstheme="majorHAnsi"/>
                <w:b/>
                <w:bCs/>
                <w:sz w:val="20"/>
                <w:szCs w:val="22"/>
                <w:lang w:eastAsia="sv-SE"/>
              </w:rPr>
            </w:pPr>
            <w:r w:rsidRPr="0028470F">
              <w:rPr>
                <w:rFonts w:asciiTheme="majorHAnsi" w:eastAsia="Times New Roman" w:hAnsiTheme="majorHAnsi" w:cstheme="majorHAnsi"/>
                <w:b/>
                <w:bCs/>
                <w:lang w:eastAsia="sv-SE"/>
              </w:rPr>
              <w:t>Reservrutin</w:t>
            </w:r>
          </w:p>
        </w:tc>
        <w:tc>
          <w:tcPr>
            <w:tcW w:w="5521" w:type="dxa"/>
          </w:tcPr>
          <w:p w14:paraId="359E8428" w14:textId="77777777" w:rsidR="005B491F" w:rsidRDefault="005B491F" w:rsidP="00665818">
            <w:pPr>
              <w:spacing w:after="0" w:line="240" w:lineRule="auto"/>
              <w:textAlignment w:val="baseline"/>
              <w:rPr>
                <w:rFonts w:eastAsia="Times New Roman" w:cstheme="minorHAnsi"/>
                <w:sz w:val="21"/>
                <w:szCs w:val="21"/>
                <w:lang w:eastAsia="sv-SE"/>
              </w:rPr>
            </w:pPr>
            <w:r>
              <w:rPr>
                <w:rFonts w:eastAsia="Times New Roman" w:cstheme="minorHAnsi"/>
                <w:sz w:val="21"/>
                <w:szCs w:val="21"/>
                <w:lang w:eastAsia="sv-SE"/>
              </w:rPr>
              <w:t xml:space="preserve">Det finns manualer för hur du använder passersystem och nyckelskåp, alla enhetschefer och medarbetare ska känna till manualerna. Huvudnycklar till lägenheter finns och det ska finnas rutiner för var huvudnycklarna ligger. </w:t>
            </w:r>
          </w:p>
          <w:p w14:paraId="3A4455E6" w14:textId="74599414" w:rsidR="00665818" w:rsidRPr="00665818" w:rsidRDefault="00665818" w:rsidP="00665818">
            <w:pPr>
              <w:spacing w:after="0" w:line="240" w:lineRule="auto"/>
              <w:textAlignment w:val="baseline"/>
              <w:rPr>
                <w:rFonts w:eastAsia="Times New Roman" w:cstheme="minorHAnsi"/>
                <w:sz w:val="21"/>
                <w:szCs w:val="21"/>
                <w:lang w:eastAsia="sv-SE"/>
              </w:rPr>
            </w:pPr>
          </w:p>
        </w:tc>
      </w:tr>
      <w:tr w:rsidR="005B491F" w14:paraId="4504A5D0" w14:textId="77777777" w:rsidTr="00145C01">
        <w:trPr>
          <w:trHeight w:val="550"/>
        </w:trPr>
        <w:tc>
          <w:tcPr>
            <w:tcW w:w="2405" w:type="dxa"/>
            <w:shd w:val="clear" w:color="auto" w:fill="FFCD37"/>
            <w:vAlign w:val="center"/>
          </w:tcPr>
          <w:p w14:paraId="78E74199" w14:textId="6A93D27D" w:rsidR="005B491F" w:rsidRPr="004D71A8" w:rsidRDefault="005B491F" w:rsidP="005B491F">
            <w:pPr>
              <w:spacing w:after="0" w:line="240" w:lineRule="auto"/>
              <w:textAlignment w:val="baseline"/>
              <w:rPr>
                <w:rStyle w:val="Rubrik3Char"/>
                <w:sz w:val="22"/>
                <w:szCs w:val="20"/>
                <w:lang w:eastAsia="sv-SE"/>
              </w:rPr>
            </w:pPr>
            <w:r w:rsidRPr="004D71A8">
              <w:rPr>
                <w:rFonts w:ascii="Arial" w:eastAsia="Times New Roman" w:hAnsi="Arial" w:cs="Arial"/>
                <w:b/>
                <w:bCs/>
                <w:lang w:eastAsia="sv-SE"/>
              </w:rPr>
              <w:t>Återgångsrutin</w:t>
            </w:r>
          </w:p>
        </w:tc>
        <w:tc>
          <w:tcPr>
            <w:tcW w:w="5521" w:type="dxa"/>
          </w:tcPr>
          <w:p w14:paraId="37B56586" w14:textId="5ACCEED3" w:rsidR="005B491F" w:rsidRPr="004D71A8" w:rsidRDefault="00310CF9" w:rsidP="005B491F">
            <w:pPr>
              <w:spacing w:line="240" w:lineRule="auto"/>
              <w:textAlignment w:val="baseline"/>
              <w:rPr>
                <w:rFonts w:eastAsia="Times New Roman" w:cstheme="minorHAnsi"/>
                <w:sz w:val="21"/>
                <w:szCs w:val="21"/>
                <w:lang w:eastAsia="sv-SE"/>
              </w:rPr>
            </w:pPr>
            <w:r w:rsidRPr="004D71A8">
              <w:rPr>
                <w:rFonts w:eastAsia="Times New Roman" w:cstheme="minorHAnsi"/>
                <w:sz w:val="21"/>
                <w:szCs w:val="21"/>
                <w:lang w:eastAsia="sv-SE"/>
              </w:rPr>
              <w:t xml:space="preserve">Säkerställ </w:t>
            </w:r>
            <w:r w:rsidR="005B491F" w:rsidRPr="004D71A8">
              <w:rPr>
                <w:rFonts w:eastAsia="Times New Roman" w:cstheme="minorHAnsi"/>
                <w:sz w:val="21"/>
                <w:szCs w:val="21"/>
                <w:lang w:eastAsia="sv-SE"/>
              </w:rPr>
              <w:t>att ni kommer in överallt och att allt fungerar som vanligt igen. </w:t>
            </w:r>
          </w:p>
        </w:tc>
      </w:tr>
      <w:tr w:rsidR="005B491F" w14:paraId="1ABD4347" w14:textId="77777777" w:rsidTr="00145C01">
        <w:trPr>
          <w:trHeight w:val="550"/>
        </w:trPr>
        <w:tc>
          <w:tcPr>
            <w:tcW w:w="2405" w:type="dxa"/>
            <w:shd w:val="clear" w:color="auto" w:fill="FFCD37"/>
            <w:vAlign w:val="center"/>
          </w:tcPr>
          <w:p w14:paraId="178D923C" w14:textId="28DAB178"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Nödvändiga kontaktuppgifter</w:t>
            </w:r>
          </w:p>
        </w:tc>
        <w:tc>
          <w:tcPr>
            <w:tcW w:w="5521" w:type="dxa"/>
          </w:tcPr>
          <w:p w14:paraId="2D2FB847" w14:textId="3F1A015E" w:rsidR="005B491F" w:rsidRPr="00135EFA" w:rsidRDefault="005B491F" w:rsidP="00135EFA">
            <w:pPr>
              <w:spacing w:after="0" w:afterAutospacing="0" w:line="360" w:lineRule="auto"/>
              <w:textAlignment w:val="baseline"/>
              <w:rPr>
                <w:rFonts w:eastAsia="Times New Roman" w:cstheme="minorHAnsi"/>
                <w:sz w:val="21"/>
                <w:szCs w:val="21"/>
                <w:lang w:eastAsia="sv-SE"/>
              </w:rPr>
            </w:pPr>
            <w:r w:rsidRPr="00135EFA">
              <w:rPr>
                <w:rFonts w:eastAsia="Times New Roman" w:cstheme="minorHAnsi"/>
                <w:sz w:val="21"/>
                <w:szCs w:val="21"/>
                <w:lang w:eastAsia="sv-SE"/>
              </w:rPr>
              <w:t>Leverantör av passersystem och nyckelskåp</w:t>
            </w:r>
            <w:r w:rsidR="00135EFA">
              <w:rPr>
                <w:rFonts w:eastAsia="Times New Roman" w:cstheme="minorHAnsi"/>
                <w:sz w:val="21"/>
                <w:szCs w:val="21"/>
                <w:lang w:eastAsia="sv-SE"/>
              </w:rPr>
              <w:t>:</w:t>
            </w:r>
            <w:r w:rsidRPr="00135EFA">
              <w:rPr>
                <w:rFonts w:eastAsia="Times New Roman" w:cstheme="minorHAnsi"/>
                <w:sz w:val="21"/>
                <w:szCs w:val="21"/>
                <w:lang w:eastAsia="sv-SE"/>
              </w:rPr>
              <w:br/>
              <w:t>Trygghetsjouren</w:t>
            </w:r>
            <w:r w:rsidR="00135EFA" w:rsidRPr="00135EFA">
              <w:rPr>
                <w:rFonts w:eastAsia="Times New Roman" w:cstheme="minorHAnsi"/>
                <w:sz w:val="21"/>
                <w:szCs w:val="21"/>
                <w:lang w:eastAsia="sv-SE"/>
              </w:rPr>
              <w:t>:</w:t>
            </w:r>
            <w:r w:rsidR="00135EFA" w:rsidRPr="00135EFA">
              <w:rPr>
                <w:sz w:val="21"/>
                <w:szCs w:val="21"/>
              </w:rPr>
              <w:t xml:space="preserve"> 031-365 85 85</w:t>
            </w:r>
          </w:p>
        </w:tc>
      </w:tr>
      <w:tr w:rsidR="00CF44C0" w14:paraId="21300BDC" w14:textId="77777777" w:rsidTr="005D17FC">
        <w:tc>
          <w:tcPr>
            <w:tcW w:w="7926" w:type="dxa"/>
            <w:gridSpan w:val="2"/>
            <w:shd w:val="clear" w:color="auto" w:fill="3F5564"/>
          </w:tcPr>
          <w:p w14:paraId="69CAB935" w14:textId="77777777" w:rsidR="00CF44C0" w:rsidRPr="00356A23" w:rsidRDefault="00CF44C0"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CF44C0" w14:paraId="47479B43" w14:textId="77777777" w:rsidTr="00296ED8">
        <w:trPr>
          <w:trHeight w:val="8617"/>
        </w:trPr>
        <w:tc>
          <w:tcPr>
            <w:tcW w:w="7926" w:type="dxa"/>
            <w:gridSpan w:val="2"/>
          </w:tcPr>
          <w:p w14:paraId="4B43B616" w14:textId="77777777" w:rsidR="00CF44C0" w:rsidRDefault="00CF44C0" w:rsidP="005D17FC"/>
          <w:p w14:paraId="7FAD488C" w14:textId="77777777" w:rsidR="00CF44C0" w:rsidRDefault="00CF44C0" w:rsidP="005D17FC"/>
          <w:p w14:paraId="35C52BE7" w14:textId="77777777" w:rsidR="00CF44C0" w:rsidRDefault="00CF44C0" w:rsidP="005D17FC"/>
          <w:p w14:paraId="68321F4C" w14:textId="77777777" w:rsidR="00CF44C0" w:rsidRDefault="00CF44C0" w:rsidP="005D17FC"/>
          <w:p w14:paraId="65E79367" w14:textId="77777777" w:rsidR="00CF44C0" w:rsidRDefault="00CF44C0" w:rsidP="005D17FC"/>
          <w:p w14:paraId="000ECCBC" w14:textId="77777777" w:rsidR="00CF44C0" w:rsidRDefault="00CF44C0" w:rsidP="005D17FC"/>
          <w:p w14:paraId="52D0F481" w14:textId="77777777" w:rsidR="00CF44C0" w:rsidRDefault="00CF44C0" w:rsidP="005D17FC"/>
          <w:p w14:paraId="3540D926" w14:textId="77777777" w:rsidR="00CF44C0" w:rsidRDefault="00CF44C0" w:rsidP="005D17FC"/>
          <w:p w14:paraId="13D75795" w14:textId="77777777" w:rsidR="00CF44C0" w:rsidRDefault="00CF44C0" w:rsidP="005D17FC"/>
        </w:tc>
      </w:tr>
    </w:tbl>
    <w:p w14:paraId="3D09D2E2" w14:textId="5B799C80" w:rsidR="00CF44C0" w:rsidRPr="004D71A8" w:rsidRDefault="00F2576B" w:rsidP="00CB6AD0">
      <w:pPr>
        <w:pStyle w:val="Rubrik2"/>
        <w:numPr>
          <w:ilvl w:val="1"/>
          <w:numId w:val="11"/>
        </w:numPr>
      </w:pPr>
      <w:bookmarkStart w:id="15" w:name="_Toc142393678"/>
      <w:r w:rsidRPr="004D71A8">
        <w:lastRenderedPageBreak/>
        <w:t>Trygghets</w:t>
      </w:r>
      <w:bookmarkEnd w:id="15"/>
      <w:r w:rsidR="00310CF9" w:rsidRPr="004D71A8">
        <w:t>system</w:t>
      </w:r>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5B491F" w:rsidRPr="004D71A8" w14:paraId="15F5AD2F" w14:textId="77777777" w:rsidTr="00AE2A7A">
        <w:trPr>
          <w:cnfStyle w:val="100000000000" w:firstRow="1" w:lastRow="0" w:firstColumn="0" w:lastColumn="0" w:oddVBand="0" w:evenVBand="0" w:oddHBand="0" w:evenHBand="0" w:firstRowFirstColumn="0" w:firstRowLastColumn="0" w:lastRowFirstColumn="0" w:lastRowLastColumn="0"/>
          <w:trHeight w:val="587"/>
        </w:trPr>
        <w:tc>
          <w:tcPr>
            <w:tcW w:w="2405" w:type="dxa"/>
            <w:shd w:val="clear" w:color="auto" w:fill="FFCD37" w:themeFill="background2"/>
            <w:vAlign w:val="center"/>
          </w:tcPr>
          <w:p w14:paraId="7369A1C9" w14:textId="226A7AC7" w:rsidR="005B491F" w:rsidRPr="004D71A8" w:rsidRDefault="005B491F" w:rsidP="005B491F">
            <w:pPr>
              <w:rPr>
                <w:b w:val="0"/>
                <w:bCs/>
              </w:rPr>
            </w:pPr>
            <w:r w:rsidRPr="004D71A8">
              <w:rPr>
                <w:rFonts w:ascii="Arial" w:eastAsia="Times New Roman" w:hAnsi="Arial" w:cs="Arial"/>
                <w:szCs w:val="22"/>
                <w:lang w:eastAsia="sv-SE"/>
              </w:rPr>
              <w:t xml:space="preserve">Kritisk resurs </w:t>
            </w:r>
          </w:p>
        </w:tc>
        <w:tc>
          <w:tcPr>
            <w:tcW w:w="5521" w:type="dxa"/>
            <w:shd w:val="clear" w:color="auto" w:fill="auto"/>
            <w:vAlign w:val="center"/>
          </w:tcPr>
          <w:p w14:paraId="367086F1" w14:textId="3CD258E0" w:rsidR="005B491F" w:rsidRPr="004D71A8" w:rsidRDefault="005B491F" w:rsidP="005B491F">
            <w:pPr>
              <w:rPr>
                <w:sz w:val="24"/>
              </w:rPr>
            </w:pPr>
            <w:r w:rsidRPr="004D71A8">
              <w:rPr>
                <w:sz w:val="24"/>
              </w:rPr>
              <w:t>Avbrott på trygghets</w:t>
            </w:r>
            <w:r w:rsidR="00310CF9" w:rsidRPr="004D71A8">
              <w:rPr>
                <w:sz w:val="24"/>
              </w:rPr>
              <w:t>syst</w:t>
            </w:r>
            <w:r w:rsidR="00AE2A7A" w:rsidRPr="004D71A8">
              <w:rPr>
                <w:sz w:val="24"/>
              </w:rPr>
              <w:t>em</w:t>
            </w:r>
          </w:p>
        </w:tc>
      </w:tr>
      <w:tr w:rsidR="005B491F" w:rsidRPr="004D71A8" w14:paraId="04937F14" w14:textId="77777777" w:rsidTr="00145C01">
        <w:trPr>
          <w:trHeight w:val="551"/>
        </w:trPr>
        <w:tc>
          <w:tcPr>
            <w:tcW w:w="2405" w:type="dxa"/>
            <w:shd w:val="clear" w:color="auto" w:fill="FFCD37"/>
            <w:vAlign w:val="center"/>
          </w:tcPr>
          <w:p w14:paraId="059C2BA5" w14:textId="73B987F8" w:rsidR="005B491F" w:rsidRPr="004D71A8" w:rsidRDefault="005B491F" w:rsidP="005B491F">
            <w:pPr>
              <w:spacing w:after="0" w:afterAutospacing="0" w:line="360" w:lineRule="auto"/>
              <w:rPr>
                <w:rFonts w:asciiTheme="majorHAnsi" w:eastAsia="Times New Roman" w:hAnsiTheme="majorHAnsi" w:cstheme="majorHAnsi"/>
                <w:b/>
                <w:bCs/>
                <w:sz w:val="20"/>
                <w:szCs w:val="22"/>
                <w:lang w:eastAsia="sv-SE"/>
              </w:rPr>
            </w:pPr>
            <w:r w:rsidRPr="004D71A8">
              <w:rPr>
                <w:rFonts w:asciiTheme="majorHAnsi" w:eastAsia="Times New Roman" w:hAnsiTheme="majorHAnsi" w:cstheme="majorHAnsi"/>
                <w:b/>
                <w:bCs/>
                <w:lang w:eastAsia="sv-SE"/>
              </w:rPr>
              <w:t>Reservrutin</w:t>
            </w:r>
          </w:p>
        </w:tc>
        <w:tc>
          <w:tcPr>
            <w:tcW w:w="5521" w:type="dxa"/>
          </w:tcPr>
          <w:p w14:paraId="792E6B47" w14:textId="79CE4877" w:rsidR="00310CF9" w:rsidRPr="004D71A8" w:rsidRDefault="00310CF9" w:rsidP="00310CF9">
            <w:pPr>
              <w:pStyle w:val="Liststycke"/>
              <w:numPr>
                <w:ilvl w:val="0"/>
                <w:numId w:val="31"/>
              </w:numPr>
              <w:rPr>
                <w:rFonts w:cstheme="minorHAnsi"/>
                <w:sz w:val="21"/>
                <w:szCs w:val="21"/>
              </w:rPr>
            </w:pPr>
            <w:r w:rsidRPr="004D71A8">
              <w:rPr>
                <w:rFonts w:cstheme="minorHAnsi"/>
                <w:sz w:val="21"/>
                <w:szCs w:val="21"/>
              </w:rPr>
              <w:t>Kontakta Trygghetsjouren och informera om avbrottet</w:t>
            </w:r>
          </w:p>
          <w:p w14:paraId="4EBEB0DA" w14:textId="13352739" w:rsidR="005B491F" w:rsidRPr="004D71A8" w:rsidRDefault="005B491F" w:rsidP="00310CF9">
            <w:pPr>
              <w:pStyle w:val="Liststycke"/>
              <w:numPr>
                <w:ilvl w:val="0"/>
                <w:numId w:val="31"/>
              </w:numPr>
              <w:rPr>
                <w:rFonts w:cstheme="minorHAnsi"/>
                <w:sz w:val="21"/>
                <w:szCs w:val="21"/>
              </w:rPr>
            </w:pPr>
            <w:r w:rsidRPr="004D71A8">
              <w:rPr>
                <w:rFonts w:cstheme="minorHAnsi"/>
                <w:sz w:val="21"/>
                <w:szCs w:val="21"/>
              </w:rPr>
              <w:t>Gör täta tillsynsbesök och öka bemanningen beroende på hur långt avbrottet är.</w:t>
            </w:r>
          </w:p>
        </w:tc>
      </w:tr>
      <w:tr w:rsidR="005B491F" w:rsidRPr="004D71A8" w14:paraId="1E7706CE" w14:textId="77777777" w:rsidTr="00145C01">
        <w:trPr>
          <w:trHeight w:val="550"/>
        </w:trPr>
        <w:tc>
          <w:tcPr>
            <w:tcW w:w="2405" w:type="dxa"/>
            <w:shd w:val="clear" w:color="auto" w:fill="FFCD37"/>
            <w:vAlign w:val="center"/>
          </w:tcPr>
          <w:p w14:paraId="3CDA87F2" w14:textId="2FA23752" w:rsidR="005B491F" w:rsidRPr="004D71A8" w:rsidRDefault="005B491F" w:rsidP="005B491F">
            <w:pPr>
              <w:spacing w:after="0" w:line="240" w:lineRule="auto"/>
              <w:textAlignment w:val="baseline"/>
              <w:rPr>
                <w:rStyle w:val="Rubrik3Char"/>
                <w:sz w:val="22"/>
                <w:szCs w:val="20"/>
                <w:lang w:eastAsia="sv-SE"/>
              </w:rPr>
            </w:pPr>
            <w:r w:rsidRPr="004D71A8">
              <w:rPr>
                <w:rFonts w:ascii="Arial" w:eastAsia="Times New Roman" w:hAnsi="Arial" w:cs="Arial"/>
                <w:b/>
                <w:bCs/>
                <w:lang w:eastAsia="sv-SE"/>
              </w:rPr>
              <w:t>Återgångsrutin</w:t>
            </w:r>
          </w:p>
        </w:tc>
        <w:tc>
          <w:tcPr>
            <w:tcW w:w="5521" w:type="dxa"/>
          </w:tcPr>
          <w:p w14:paraId="269E357F" w14:textId="30F62603" w:rsidR="005B491F" w:rsidRPr="004D71A8" w:rsidRDefault="005B491F" w:rsidP="005B491F">
            <w:pPr>
              <w:spacing w:line="240" w:lineRule="auto"/>
              <w:textAlignment w:val="baseline"/>
              <w:rPr>
                <w:rFonts w:eastAsia="Times New Roman" w:cstheme="minorHAnsi"/>
                <w:sz w:val="21"/>
                <w:szCs w:val="21"/>
                <w:lang w:eastAsia="sv-SE"/>
              </w:rPr>
            </w:pPr>
            <w:r w:rsidRPr="004D71A8">
              <w:rPr>
                <w:rFonts w:eastAsia="Times New Roman" w:cstheme="minorHAnsi"/>
                <w:sz w:val="21"/>
                <w:szCs w:val="21"/>
                <w:lang w:eastAsia="sv-SE"/>
              </w:rPr>
              <w:t>Säkerställa att hela Trygghets</w:t>
            </w:r>
            <w:r w:rsidR="00310CF9" w:rsidRPr="004D71A8">
              <w:rPr>
                <w:rFonts w:eastAsia="Times New Roman" w:cstheme="minorHAnsi"/>
                <w:sz w:val="21"/>
                <w:szCs w:val="21"/>
                <w:lang w:eastAsia="sv-SE"/>
              </w:rPr>
              <w:t>system</w:t>
            </w:r>
            <w:r w:rsidRPr="004D71A8">
              <w:rPr>
                <w:rFonts w:eastAsia="Times New Roman" w:cstheme="minorHAnsi"/>
                <w:sz w:val="21"/>
                <w:szCs w:val="21"/>
                <w:lang w:eastAsia="sv-SE"/>
              </w:rPr>
              <w:t>et fungerar. </w:t>
            </w:r>
            <w:r w:rsidRPr="004D71A8">
              <w:rPr>
                <w:rFonts w:eastAsia="Times New Roman" w:cstheme="minorHAnsi"/>
                <w:sz w:val="21"/>
                <w:szCs w:val="21"/>
                <w:lang w:eastAsia="sv-SE"/>
              </w:rPr>
              <w:br/>
              <w:t xml:space="preserve">Återgår till normal bemanning när </w:t>
            </w:r>
            <w:r w:rsidR="00CA7315" w:rsidRPr="004D71A8">
              <w:rPr>
                <w:rFonts w:eastAsia="Times New Roman" w:cstheme="minorHAnsi"/>
                <w:sz w:val="21"/>
                <w:szCs w:val="21"/>
                <w:lang w:eastAsia="sv-SE"/>
              </w:rPr>
              <w:t>trygghets</w:t>
            </w:r>
            <w:r w:rsidR="00310CF9" w:rsidRPr="004D71A8">
              <w:rPr>
                <w:rFonts w:eastAsia="Times New Roman" w:cstheme="minorHAnsi"/>
                <w:sz w:val="21"/>
                <w:szCs w:val="21"/>
                <w:lang w:eastAsia="sv-SE"/>
              </w:rPr>
              <w:t>systemet</w:t>
            </w:r>
            <w:r w:rsidR="00CA7315" w:rsidRPr="004D71A8">
              <w:rPr>
                <w:rFonts w:eastAsia="Times New Roman" w:cstheme="minorHAnsi"/>
                <w:sz w:val="21"/>
                <w:szCs w:val="21"/>
                <w:lang w:eastAsia="sv-SE"/>
              </w:rPr>
              <w:t xml:space="preserve"> fungerar igen</w:t>
            </w:r>
            <w:r w:rsidRPr="004D71A8">
              <w:rPr>
                <w:rFonts w:eastAsia="Times New Roman" w:cstheme="minorHAnsi"/>
                <w:sz w:val="21"/>
                <w:szCs w:val="21"/>
                <w:lang w:eastAsia="sv-SE"/>
              </w:rPr>
              <w:t>.</w:t>
            </w:r>
          </w:p>
        </w:tc>
      </w:tr>
      <w:tr w:rsidR="005B491F" w14:paraId="7910A9A0" w14:textId="77777777" w:rsidTr="00145C01">
        <w:trPr>
          <w:trHeight w:val="550"/>
        </w:trPr>
        <w:tc>
          <w:tcPr>
            <w:tcW w:w="2405" w:type="dxa"/>
            <w:shd w:val="clear" w:color="auto" w:fill="FFCD37"/>
            <w:vAlign w:val="center"/>
          </w:tcPr>
          <w:p w14:paraId="35CC6E3E" w14:textId="5EB06C55" w:rsidR="005B491F" w:rsidRPr="004D71A8" w:rsidRDefault="005B491F" w:rsidP="005B491F">
            <w:pPr>
              <w:spacing w:after="0" w:afterAutospacing="0" w:line="360" w:lineRule="auto"/>
              <w:textAlignment w:val="baseline"/>
              <w:rPr>
                <w:rStyle w:val="Rubrik3Char"/>
                <w:sz w:val="22"/>
                <w:szCs w:val="20"/>
                <w:lang w:eastAsia="sv-SE"/>
              </w:rPr>
            </w:pPr>
            <w:r w:rsidRPr="004D71A8">
              <w:rPr>
                <w:rFonts w:ascii="Arial" w:eastAsia="Times New Roman" w:hAnsi="Arial" w:cs="Arial"/>
                <w:b/>
                <w:bCs/>
                <w:lang w:eastAsia="sv-SE"/>
              </w:rPr>
              <w:t>Nödvändiga kontaktuppgifter</w:t>
            </w:r>
          </w:p>
        </w:tc>
        <w:tc>
          <w:tcPr>
            <w:tcW w:w="5521" w:type="dxa"/>
          </w:tcPr>
          <w:p w14:paraId="7EAE200E" w14:textId="709CE49F" w:rsidR="005B491F" w:rsidRPr="000625B1" w:rsidRDefault="0096068B" w:rsidP="00135EFA">
            <w:pPr>
              <w:spacing w:after="0" w:afterAutospacing="0" w:line="360" w:lineRule="auto"/>
              <w:textAlignment w:val="baseline"/>
              <w:rPr>
                <w:rFonts w:eastAsia="Times New Roman" w:cstheme="minorHAnsi"/>
                <w:sz w:val="21"/>
                <w:szCs w:val="21"/>
                <w:lang w:eastAsia="sv-SE"/>
              </w:rPr>
            </w:pPr>
            <w:r w:rsidRPr="004D71A8">
              <w:rPr>
                <w:rFonts w:eastAsia="Times New Roman" w:cstheme="minorHAnsi"/>
                <w:sz w:val="21"/>
                <w:szCs w:val="21"/>
                <w:lang w:eastAsia="sv-SE"/>
              </w:rPr>
              <w:t>Leverantör Trygghetssystem:</w:t>
            </w:r>
            <w:r w:rsidR="00310CF9" w:rsidRPr="004D71A8">
              <w:rPr>
                <w:rFonts w:eastAsia="Times New Roman" w:cstheme="minorHAnsi"/>
                <w:sz w:val="21"/>
                <w:szCs w:val="21"/>
                <w:lang w:eastAsia="sv-SE"/>
              </w:rPr>
              <w:br/>
              <w:t>Trygghetsjouren: 031-365 85 85</w:t>
            </w:r>
            <w:r w:rsidR="00310CF9" w:rsidRPr="00EE10F4">
              <w:rPr>
                <w:rFonts w:eastAsia="Times New Roman" w:cstheme="minorHAnsi"/>
                <w:sz w:val="21"/>
                <w:szCs w:val="21"/>
                <w:lang w:eastAsia="sv-SE"/>
              </w:rPr>
              <w:t> </w:t>
            </w:r>
          </w:p>
        </w:tc>
      </w:tr>
      <w:tr w:rsidR="00CF44C0" w14:paraId="6580F6A4" w14:textId="77777777" w:rsidTr="005D17FC">
        <w:tc>
          <w:tcPr>
            <w:tcW w:w="7926" w:type="dxa"/>
            <w:gridSpan w:val="2"/>
            <w:shd w:val="clear" w:color="auto" w:fill="3F5564"/>
          </w:tcPr>
          <w:p w14:paraId="0F4858BD" w14:textId="77777777" w:rsidR="00CF44C0" w:rsidRPr="00356A23" w:rsidRDefault="00CF44C0"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CF44C0" w14:paraId="16C1AA52" w14:textId="77777777" w:rsidTr="00AE2A7A">
        <w:trPr>
          <w:trHeight w:val="9176"/>
        </w:trPr>
        <w:tc>
          <w:tcPr>
            <w:tcW w:w="7926" w:type="dxa"/>
            <w:gridSpan w:val="2"/>
          </w:tcPr>
          <w:p w14:paraId="1F82E352" w14:textId="77777777" w:rsidR="00CF44C0" w:rsidRDefault="00CF44C0" w:rsidP="005D17FC"/>
          <w:p w14:paraId="7B579049" w14:textId="77777777" w:rsidR="00CF44C0" w:rsidRDefault="00CF44C0" w:rsidP="005D17FC"/>
          <w:p w14:paraId="69473601" w14:textId="77777777" w:rsidR="00CF44C0" w:rsidRDefault="00CF44C0" w:rsidP="005D17FC"/>
          <w:p w14:paraId="6BEFBD5F" w14:textId="77777777" w:rsidR="00CF44C0" w:rsidRDefault="00CF44C0" w:rsidP="005D17FC"/>
          <w:p w14:paraId="6740CCC3" w14:textId="77777777" w:rsidR="00CF44C0" w:rsidRDefault="00CF44C0" w:rsidP="005D17FC"/>
          <w:p w14:paraId="3BFC3A5E" w14:textId="77777777" w:rsidR="00CF44C0" w:rsidRDefault="00CF44C0" w:rsidP="005D17FC"/>
          <w:p w14:paraId="565806B5" w14:textId="77777777" w:rsidR="00CF44C0" w:rsidRDefault="00CF44C0" w:rsidP="005D17FC"/>
          <w:p w14:paraId="0A063070" w14:textId="77777777" w:rsidR="00CF44C0" w:rsidRDefault="00CF44C0" w:rsidP="005D17FC"/>
          <w:p w14:paraId="2A7CF4A2" w14:textId="77777777" w:rsidR="00CF44C0" w:rsidRDefault="00CF44C0" w:rsidP="005D17FC"/>
        </w:tc>
      </w:tr>
    </w:tbl>
    <w:p w14:paraId="4F7424A7" w14:textId="62E8A086" w:rsidR="00F2576B" w:rsidRDefault="00F2576B" w:rsidP="00CB6AD0">
      <w:pPr>
        <w:pStyle w:val="Rubrik2"/>
        <w:numPr>
          <w:ilvl w:val="1"/>
          <w:numId w:val="11"/>
        </w:numPr>
      </w:pPr>
      <w:bookmarkStart w:id="16" w:name="_Toc142393679"/>
      <w:r>
        <w:lastRenderedPageBreak/>
        <w:t>Kommunikation</w:t>
      </w:r>
      <w:r w:rsidR="00296ED8">
        <w:t xml:space="preserve"> under kritiskt avbrott</w:t>
      </w:r>
      <w:bookmarkEnd w:id="16"/>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5B491F" w14:paraId="07ABF7FC" w14:textId="77777777" w:rsidTr="0028470F">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FFCD37" w:themeFill="background2"/>
            <w:vAlign w:val="center"/>
          </w:tcPr>
          <w:p w14:paraId="6EE8B764" w14:textId="5B4B917F" w:rsidR="005B491F" w:rsidRPr="00D6106D" w:rsidRDefault="005B491F" w:rsidP="005B491F">
            <w:pPr>
              <w:rPr>
                <w:b w:val="0"/>
                <w:bCs/>
              </w:rPr>
            </w:pPr>
            <w:r w:rsidRPr="0028470F">
              <w:rPr>
                <w:rFonts w:ascii="Arial" w:eastAsia="Times New Roman" w:hAnsi="Arial" w:cs="Arial"/>
                <w:szCs w:val="22"/>
                <w:lang w:eastAsia="sv-SE"/>
              </w:rPr>
              <w:t xml:space="preserve">Kritisk resurs </w:t>
            </w:r>
          </w:p>
        </w:tc>
        <w:tc>
          <w:tcPr>
            <w:tcW w:w="5521" w:type="dxa"/>
            <w:shd w:val="clear" w:color="auto" w:fill="auto"/>
            <w:vAlign w:val="center"/>
          </w:tcPr>
          <w:p w14:paraId="70D071D5" w14:textId="2B531C38" w:rsidR="005B491F" w:rsidRPr="00CF44C0" w:rsidRDefault="005B491F" w:rsidP="005B491F">
            <w:pPr>
              <w:rPr>
                <w:bCs/>
                <w:sz w:val="24"/>
              </w:rPr>
            </w:pPr>
            <w:r>
              <w:rPr>
                <w:sz w:val="24"/>
              </w:rPr>
              <w:t>Kommunikation intern</w:t>
            </w:r>
            <w:r>
              <w:rPr>
                <w:bCs/>
                <w:sz w:val="24"/>
              </w:rPr>
              <w:br/>
            </w:r>
            <w:r>
              <w:rPr>
                <w:sz w:val="24"/>
              </w:rPr>
              <w:t>Kommunikation extern</w:t>
            </w:r>
          </w:p>
        </w:tc>
      </w:tr>
      <w:tr w:rsidR="005B491F" w14:paraId="2C6016D9" w14:textId="77777777" w:rsidTr="00145C01">
        <w:trPr>
          <w:trHeight w:val="551"/>
        </w:trPr>
        <w:tc>
          <w:tcPr>
            <w:tcW w:w="2405" w:type="dxa"/>
            <w:shd w:val="clear" w:color="auto" w:fill="FFCD37"/>
            <w:vAlign w:val="center"/>
          </w:tcPr>
          <w:p w14:paraId="097066EF" w14:textId="07BA0B21" w:rsidR="005B491F" w:rsidRDefault="005B491F" w:rsidP="005B491F">
            <w:pPr>
              <w:spacing w:after="0" w:afterAutospacing="0" w:line="360" w:lineRule="auto"/>
            </w:pPr>
            <w:r w:rsidRPr="0028470F">
              <w:rPr>
                <w:rFonts w:asciiTheme="majorHAnsi" w:eastAsia="Times New Roman" w:hAnsiTheme="majorHAnsi" w:cstheme="majorHAnsi"/>
                <w:b/>
                <w:bCs/>
                <w:lang w:eastAsia="sv-SE"/>
              </w:rPr>
              <w:t>Reservrutin</w:t>
            </w:r>
          </w:p>
        </w:tc>
        <w:tc>
          <w:tcPr>
            <w:tcW w:w="5521" w:type="dxa"/>
          </w:tcPr>
          <w:p w14:paraId="1837E8C5" w14:textId="77777777" w:rsidR="00296ED8" w:rsidRPr="004D71A8" w:rsidRDefault="005B491F" w:rsidP="005B491F">
            <w:pPr>
              <w:pStyle w:val="Liststycke"/>
              <w:numPr>
                <w:ilvl w:val="0"/>
                <w:numId w:val="27"/>
              </w:numPr>
              <w:ind w:left="282"/>
              <w:rPr>
                <w:rFonts w:cstheme="minorHAnsi"/>
                <w:sz w:val="21"/>
                <w:szCs w:val="21"/>
              </w:rPr>
            </w:pPr>
            <w:r w:rsidRPr="004D71A8">
              <w:rPr>
                <w:rFonts w:cstheme="minorHAnsi"/>
                <w:sz w:val="21"/>
                <w:szCs w:val="21"/>
              </w:rPr>
              <w:t>Verksamhetschefen, eller annan chef med samma mandat,</w:t>
            </w:r>
            <w:r w:rsidR="00296ED8" w:rsidRPr="004D71A8">
              <w:rPr>
                <w:rFonts w:cstheme="minorHAnsi"/>
                <w:sz w:val="21"/>
                <w:szCs w:val="21"/>
              </w:rPr>
              <w:t xml:space="preserve"> ansvarar för kommunikation.</w:t>
            </w:r>
          </w:p>
          <w:p w14:paraId="40E6AF1B" w14:textId="58B3C7C0" w:rsidR="005B491F" w:rsidRPr="004D71A8" w:rsidRDefault="00296ED8" w:rsidP="005B491F">
            <w:pPr>
              <w:pStyle w:val="Liststycke"/>
              <w:numPr>
                <w:ilvl w:val="0"/>
                <w:numId w:val="27"/>
              </w:numPr>
              <w:ind w:left="282"/>
              <w:rPr>
                <w:rFonts w:cstheme="minorHAnsi"/>
                <w:sz w:val="21"/>
                <w:szCs w:val="21"/>
              </w:rPr>
            </w:pPr>
            <w:r w:rsidRPr="004D71A8">
              <w:rPr>
                <w:rFonts w:cstheme="minorHAnsi"/>
                <w:sz w:val="21"/>
                <w:szCs w:val="21"/>
              </w:rPr>
              <w:t>Verksamhetschefen, eller annan chef med samma mandat, utser</w:t>
            </w:r>
            <w:r w:rsidR="005B491F" w:rsidRPr="004D71A8">
              <w:rPr>
                <w:rFonts w:cstheme="minorHAnsi"/>
                <w:sz w:val="21"/>
                <w:szCs w:val="21"/>
              </w:rPr>
              <w:t xml:space="preserve"> en </w:t>
            </w:r>
            <w:proofErr w:type="spellStart"/>
            <w:r w:rsidR="005B491F" w:rsidRPr="004D71A8">
              <w:rPr>
                <w:rFonts w:cstheme="minorHAnsi"/>
                <w:sz w:val="21"/>
                <w:szCs w:val="21"/>
              </w:rPr>
              <w:t>krisledare</w:t>
            </w:r>
            <w:proofErr w:type="spellEnd"/>
            <w:r w:rsidR="005B491F" w:rsidRPr="004D71A8">
              <w:rPr>
                <w:rFonts w:cstheme="minorHAnsi"/>
                <w:sz w:val="21"/>
                <w:szCs w:val="21"/>
              </w:rPr>
              <w:t xml:space="preserve"> inom 8 timmar. </w:t>
            </w:r>
            <w:proofErr w:type="spellStart"/>
            <w:r w:rsidR="005B491F" w:rsidRPr="004D71A8">
              <w:rPr>
                <w:rFonts w:cstheme="minorHAnsi"/>
                <w:sz w:val="21"/>
                <w:szCs w:val="21"/>
              </w:rPr>
              <w:t>Krisledaren</w:t>
            </w:r>
            <w:proofErr w:type="spellEnd"/>
            <w:r w:rsidR="005B491F" w:rsidRPr="004D71A8">
              <w:rPr>
                <w:rFonts w:cstheme="minorHAnsi"/>
                <w:sz w:val="21"/>
                <w:szCs w:val="21"/>
              </w:rPr>
              <w:t xml:space="preserve"> ska inte vara en enhetschef då enhetschefen ska vara närvarande, vägleda och trygga medarbetare, hyresgäster och anhöriga.</w:t>
            </w:r>
          </w:p>
          <w:p w14:paraId="38298856" w14:textId="0DAB934B" w:rsidR="005B491F" w:rsidRPr="004D71A8" w:rsidRDefault="005B491F" w:rsidP="001304E7">
            <w:pPr>
              <w:pStyle w:val="Liststycke"/>
              <w:ind w:left="282"/>
              <w:rPr>
                <w:rFonts w:cstheme="minorHAnsi"/>
                <w:sz w:val="21"/>
                <w:szCs w:val="21"/>
              </w:rPr>
            </w:pPr>
          </w:p>
        </w:tc>
      </w:tr>
      <w:tr w:rsidR="005B491F" w14:paraId="4940771D" w14:textId="77777777" w:rsidTr="00145C01">
        <w:trPr>
          <w:trHeight w:val="550"/>
        </w:trPr>
        <w:tc>
          <w:tcPr>
            <w:tcW w:w="2405" w:type="dxa"/>
            <w:shd w:val="clear" w:color="auto" w:fill="FFCD37"/>
            <w:vAlign w:val="center"/>
          </w:tcPr>
          <w:p w14:paraId="6AB1D68F" w14:textId="2F6258F7"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Återgångsrutin</w:t>
            </w:r>
          </w:p>
        </w:tc>
        <w:tc>
          <w:tcPr>
            <w:tcW w:w="5521" w:type="dxa"/>
          </w:tcPr>
          <w:p w14:paraId="43810F9B" w14:textId="66C0C253" w:rsidR="005B491F" w:rsidRPr="004D71A8" w:rsidRDefault="00296ED8" w:rsidP="005B491F">
            <w:pPr>
              <w:spacing w:line="240" w:lineRule="auto"/>
              <w:textAlignment w:val="baseline"/>
              <w:rPr>
                <w:rFonts w:eastAsia="Times New Roman" w:cstheme="minorHAnsi"/>
                <w:sz w:val="21"/>
                <w:szCs w:val="21"/>
                <w:lang w:eastAsia="sv-SE"/>
              </w:rPr>
            </w:pPr>
            <w:r w:rsidRPr="004D71A8">
              <w:rPr>
                <w:rFonts w:eastAsia="Times New Roman" w:cstheme="minorHAnsi"/>
                <w:sz w:val="21"/>
                <w:szCs w:val="21"/>
                <w:lang w:eastAsia="sv-SE"/>
              </w:rPr>
              <w:t>Efter det kritiska avbrottet</w:t>
            </w:r>
            <w:r w:rsidR="005B491F" w:rsidRPr="004D71A8">
              <w:rPr>
                <w:rFonts w:eastAsia="Times New Roman" w:cstheme="minorHAnsi"/>
                <w:sz w:val="21"/>
                <w:szCs w:val="21"/>
                <w:lang w:eastAsia="sv-SE"/>
              </w:rPr>
              <w:t xml:space="preserve"> kalla</w:t>
            </w:r>
            <w:r w:rsidRPr="004D71A8">
              <w:rPr>
                <w:rFonts w:eastAsia="Times New Roman" w:cstheme="minorHAnsi"/>
                <w:sz w:val="21"/>
                <w:szCs w:val="21"/>
                <w:lang w:eastAsia="sv-SE"/>
              </w:rPr>
              <w:t>r</w:t>
            </w:r>
            <w:r w:rsidR="005B491F" w:rsidRPr="004D71A8">
              <w:rPr>
                <w:rFonts w:eastAsia="Times New Roman" w:cstheme="minorHAnsi"/>
                <w:sz w:val="21"/>
                <w:szCs w:val="21"/>
                <w:lang w:eastAsia="sv-SE"/>
              </w:rPr>
              <w:t xml:space="preserve"> </w:t>
            </w:r>
            <w:proofErr w:type="spellStart"/>
            <w:r w:rsidRPr="004D71A8">
              <w:rPr>
                <w:rFonts w:eastAsia="Times New Roman" w:cstheme="minorHAnsi"/>
                <w:sz w:val="21"/>
                <w:szCs w:val="21"/>
                <w:lang w:eastAsia="sv-SE"/>
              </w:rPr>
              <w:t>krisledaren</w:t>
            </w:r>
            <w:proofErr w:type="spellEnd"/>
            <w:r w:rsidRPr="004D71A8">
              <w:rPr>
                <w:rFonts w:eastAsia="Times New Roman" w:cstheme="minorHAnsi"/>
                <w:sz w:val="21"/>
                <w:szCs w:val="21"/>
                <w:lang w:eastAsia="sv-SE"/>
              </w:rPr>
              <w:t xml:space="preserve"> till möte </w:t>
            </w:r>
            <w:r w:rsidR="005B491F" w:rsidRPr="004D71A8">
              <w:rPr>
                <w:rFonts w:eastAsia="Times New Roman" w:cstheme="minorHAnsi"/>
                <w:sz w:val="21"/>
                <w:szCs w:val="21"/>
                <w:lang w:eastAsia="sv-SE"/>
              </w:rPr>
              <w:t>för att diskutera avbrottet/krisen, dra lärdom utifrån händelseloggen med mera.</w:t>
            </w:r>
          </w:p>
        </w:tc>
      </w:tr>
      <w:tr w:rsidR="005B491F" w14:paraId="0DB10D36" w14:textId="77777777" w:rsidTr="00145C01">
        <w:trPr>
          <w:trHeight w:val="550"/>
        </w:trPr>
        <w:tc>
          <w:tcPr>
            <w:tcW w:w="2405" w:type="dxa"/>
            <w:shd w:val="clear" w:color="auto" w:fill="FFCD37"/>
            <w:vAlign w:val="center"/>
          </w:tcPr>
          <w:p w14:paraId="188C83F4" w14:textId="56A81CF7"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Nödvändiga kontaktuppgifter</w:t>
            </w:r>
          </w:p>
        </w:tc>
        <w:tc>
          <w:tcPr>
            <w:tcW w:w="5521" w:type="dxa"/>
          </w:tcPr>
          <w:p w14:paraId="61AEE5C1" w14:textId="73082840" w:rsidR="005B491F" w:rsidRPr="00EE10F4" w:rsidRDefault="00135EFA" w:rsidP="00135EFA">
            <w:pPr>
              <w:spacing w:after="0" w:afterAutospacing="0" w:line="360" w:lineRule="auto"/>
              <w:textAlignment w:val="baseline"/>
              <w:rPr>
                <w:rFonts w:eastAsia="Times New Roman" w:cstheme="minorHAnsi"/>
                <w:sz w:val="21"/>
                <w:szCs w:val="21"/>
                <w:lang w:eastAsia="sv-SE"/>
              </w:rPr>
            </w:pPr>
            <w:r>
              <w:t xml:space="preserve">Säkerhetsenheten: </w:t>
            </w:r>
            <w:hyperlink r:id="rId13" w:history="1">
              <w:r w:rsidRPr="00C018ED">
                <w:rPr>
                  <w:rStyle w:val="Hyperlnk"/>
                  <w:rFonts w:eastAsia="Times New Roman" w:cstheme="minorHAnsi"/>
                  <w:sz w:val="21"/>
                  <w:szCs w:val="21"/>
                  <w:lang w:eastAsia="sv-SE"/>
                </w:rPr>
                <w:t>sakerhet@aldrevardomsorg.goteborg.se</w:t>
              </w:r>
            </w:hyperlink>
            <w:r w:rsidR="005B491F" w:rsidRPr="00EE10F4">
              <w:rPr>
                <w:rFonts w:eastAsia="Times New Roman" w:cstheme="minorHAnsi"/>
                <w:sz w:val="21"/>
                <w:szCs w:val="21"/>
                <w:lang w:eastAsia="sv-SE"/>
              </w:rPr>
              <w:t> </w:t>
            </w:r>
            <w:r w:rsidR="005B491F" w:rsidRPr="00EE10F4">
              <w:rPr>
                <w:rFonts w:eastAsia="Times New Roman" w:cstheme="minorHAnsi"/>
                <w:sz w:val="21"/>
                <w:szCs w:val="21"/>
                <w:lang w:eastAsia="sv-SE"/>
              </w:rPr>
              <w:br/>
              <w:t>Trygghetsjouren: 031-365 85 85 </w:t>
            </w:r>
            <w:r w:rsidR="005B491F" w:rsidRPr="00EE10F4">
              <w:rPr>
                <w:rFonts w:eastAsia="Times New Roman" w:cstheme="minorHAnsi"/>
                <w:sz w:val="21"/>
                <w:szCs w:val="21"/>
                <w:lang w:eastAsia="sv-SE"/>
              </w:rPr>
              <w:br/>
              <w:t>Verksamhetschef</w:t>
            </w:r>
            <w:r>
              <w:rPr>
                <w:rFonts w:eastAsia="Times New Roman" w:cstheme="minorHAnsi"/>
                <w:sz w:val="21"/>
                <w:szCs w:val="21"/>
                <w:lang w:eastAsia="sv-SE"/>
              </w:rPr>
              <w:t>:</w:t>
            </w:r>
            <w:r w:rsidR="005B491F" w:rsidRPr="00EE10F4">
              <w:rPr>
                <w:rFonts w:eastAsia="Times New Roman" w:cstheme="minorHAnsi"/>
                <w:sz w:val="21"/>
                <w:szCs w:val="21"/>
                <w:lang w:eastAsia="sv-SE"/>
              </w:rPr>
              <w:t> </w:t>
            </w:r>
          </w:p>
        </w:tc>
      </w:tr>
      <w:tr w:rsidR="00CF44C0" w14:paraId="2FD56FFB" w14:textId="77777777" w:rsidTr="005D17FC">
        <w:tc>
          <w:tcPr>
            <w:tcW w:w="7926" w:type="dxa"/>
            <w:gridSpan w:val="2"/>
            <w:shd w:val="clear" w:color="auto" w:fill="3F5564"/>
          </w:tcPr>
          <w:p w14:paraId="5C5479E7" w14:textId="77777777" w:rsidR="00CF44C0" w:rsidRPr="00356A23" w:rsidRDefault="00CF44C0"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CF44C0" w14:paraId="6838FFBE" w14:textId="77777777" w:rsidTr="00D61992">
        <w:trPr>
          <w:trHeight w:val="7833"/>
        </w:trPr>
        <w:tc>
          <w:tcPr>
            <w:tcW w:w="7926" w:type="dxa"/>
            <w:gridSpan w:val="2"/>
          </w:tcPr>
          <w:p w14:paraId="2A35BA97" w14:textId="77777777" w:rsidR="00CF44C0" w:rsidRDefault="00CF44C0" w:rsidP="005D17FC"/>
          <w:p w14:paraId="6A43F47E" w14:textId="77777777" w:rsidR="00CF44C0" w:rsidRDefault="00CF44C0" w:rsidP="005D17FC"/>
          <w:p w14:paraId="4C07641C" w14:textId="77777777" w:rsidR="00CF44C0" w:rsidRDefault="00CF44C0" w:rsidP="005D17FC"/>
          <w:p w14:paraId="529853F2" w14:textId="77777777" w:rsidR="00CF44C0" w:rsidRDefault="00CF44C0" w:rsidP="005D17FC"/>
          <w:p w14:paraId="38D95995" w14:textId="77777777" w:rsidR="00CF44C0" w:rsidRDefault="00CF44C0" w:rsidP="005D17FC"/>
          <w:p w14:paraId="054E8DD6" w14:textId="77777777" w:rsidR="00CF44C0" w:rsidRDefault="00CF44C0" w:rsidP="005D17FC"/>
          <w:p w14:paraId="31A40304" w14:textId="77777777" w:rsidR="00CF44C0" w:rsidRDefault="00CF44C0" w:rsidP="005D17FC"/>
          <w:p w14:paraId="7C1473BC" w14:textId="77777777" w:rsidR="00CF44C0" w:rsidRDefault="00CF44C0" w:rsidP="005D17FC"/>
          <w:p w14:paraId="37A8F7D9" w14:textId="77777777" w:rsidR="00CF44C0" w:rsidRDefault="00CF44C0" w:rsidP="005D17FC"/>
        </w:tc>
      </w:tr>
    </w:tbl>
    <w:p w14:paraId="6952236A" w14:textId="5B9E9CDC" w:rsidR="00F2576B" w:rsidRDefault="00F2576B" w:rsidP="00CB6AD0">
      <w:pPr>
        <w:pStyle w:val="Rubrik2"/>
        <w:numPr>
          <w:ilvl w:val="1"/>
          <w:numId w:val="11"/>
        </w:numPr>
      </w:pPr>
      <w:bookmarkStart w:id="17" w:name="_Toc142393680"/>
      <w:r>
        <w:lastRenderedPageBreak/>
        <w:t xml:space="preserve">Sophantering, </w:t>
      </w:r>
      <w:r w:rsidRPr="00F2576B">
        <w:t>lokalvård</w:t>
      </w:r>
      <w:r>
        <w:t xml:space="preserve"> och vaktmästeri</w:t>
      </w:r>
      <w:bookmarkEnd w:id="17"/>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5B491F" w14:paraId="05E0AA88" w14:textId="77777777" w:rsidTr="00145C01">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FFCD37" w:themeFill="background2"/>
            <w:vAlign w:val="center"/>
          </w:tcPr>
          <w:p w14:paraId="2BBDC470" w14:textId="0897C0F5" w:rsidR="005B491F" w:rsidRPr="00D6106D" w:rsidRDefault="005B491F" w:rsidP="005B491F">
            <w:pPr>
              <w:rPr>
                <w:b w:val="0"/>
                <w:bCs/>
              </w:rPr>
            </w:pPr>
            <w:r w:rsidRPr="0028470F">
              <w:rPr>
                <w:rFonts w:ascii="Arial" w:eastAsia="Times New Roman" w:hAnsi="Arial" w:cs="Arial"/>
                <w:szCs w:val="22"/>
                <w:lang w:eastAsia="sv-SE"/>
              </w:rPr>
              <w:t xml:space="preserve">Kritisk resurs </w:t>
            </w:r>
          </w:p>
        </w:tc>
        <w:tc>
          <w:tcPr>
            <w:tcW w:w="5521" w:type="dxa"/>
            <w:shd w:val="clear" w:color="auto" w:fill="auto"/>
            <w:vAlign w:val="center"/>
          </w:tcPr>
          <w:p w14:paraId="2A25C419" w14:textId="59B4825B" w:rsidR="005B491F" w:rsidRPr="00CF44C0" w:rsidRDefault="00296ED8" w:rsidP="005B491F">
            <w:pPr>
              <w:rPr>
                <w:bCs/>
                <w:sz w:val="24"/>
              </w:rPr>
            </w:pPr>
            <w:r>
              <w:rPr>
                <w:sz w:val="24"/>
              </w:rPr>
              <w:t>Brist i s</w:t>
            </w:r>
            <w:r w:rsidR="005B491F">
              <w:rPr>
                <w:sz w:val="24"/>
              </w:rPr>
              <w:t>ophantering</w:t>
            </w:r>
            <w:r w:rsidR="005B491F">
              <w:rPr>
                <w:bCs/>
                <w:sz w:val="24"/>
              </w:rPr>
              <w:br/>
            </w:r>
            <w:r>
              <w:rPr>
                <w:sz w:val="24"/>
              </w:rPr>
              <w:t>Brist i l</w:t>
            </w:r>
            <w:r w:rsidR="005B491F">
              <w:rPr>
                <w:sz w:val="24"/>
              </w:rPr>
              <w:t>okalvård, vaktmästeri</w:t>
            </w:r>
          </w:p>
        </w:tc>
      </w:tr>
      <w:tr w:rsidR="005B491F" w14:paraId="469AE5B2" w14:textId="77777777" w:rsidTr="00145C01">
        <w:trPr>
          <w:trHeight w:val="551"/>
        </w:trPr>
        <w:tc>
          <w:tcPr>
            <w:tcW w:w="2405" w:type="dxa"/>
            <w:shd w:val="clear" w:color="auto" w:fill="FFCD37"/>
            <w:vAlign w:val="center"/>
          </w:tcPr>
          <w:p w14:paraId="2059CF24" w14:textId="6299C8EA" w:rsidR="005B491F" w:rsidRPr="005B491F" w:rsidRDefault="005B491F" w:rsidP="005B491F">
            <w:pPr>
              <w:spacing w:after="0" w:afterAutospacing="0" w:line="360" w:lineRule="auto"/>
              <w:rPr>
                <w:rFonts w:asciiTheme="majorHAnsi" w:eastAsia="Times New Roman" w:hAnsiTheme="majorHAnsi" w:cstheme="majorHAnsi"/>
                <w:b/>
                <w:bCs/>
                <w:sz w:val="20"/>
                <w:szCs w:val="22"/>
                <w:lang w:eastAsia="sv-SE"/>
              </w:rPr>
            </w:pPr>
            <w:r w:rsidRPr="0028470F">
              <w:rPr>
                <w:rFonts w:asciiTheme="majorHAnsi" w:eastAsia="Times New Roman" w:hAnsiTheme="majorHAnsi" w:cstheme="majorHAnsi"/>
                <w:b/>
                <w:bCs/>
                <w:lang w:eastAsia="sv-SE"/>
              </w:rPr>
              <w:t>Reservrutin</w:t>
            </w:r>
          </w:p>
        </w:tc>
        <w:tc>
          <w:tcPr>
            <w:tcW w:w="5521" w:type="dxa"/>
          </w:tcPr>
          <w:p w14:paraId="70CEBFA4" w14:textId="0EE726A9" w:rsidR="005B491F" w:rsidRPr="00EE10F4" w:rsidRDefault="005B491F" w:rsidP="005B491F">
            <w:pPr>
              <w:rPr>
                <w:rFonts w:cstheme="minorHAnsi"/>
                <w:sz w:val="21"/>
                <w:szCs w:val="21"/>
              </w:rPr>
            </w:pPr>
            <w:r w:rsidRPr="00EE10F4">
              <w:rPr>
                <w:rFonts w:eastAsia="Times New Roman" w:cstheme="minorHAnsi"/>
                <w:sz w:val="21"/>
                <w:szCs w:val="21"/>
                <w:lang w:eastAsia="sv-SE"/>
              </w:rPr>
              <w:t xml:space="preserve">Avdelning service har rutiner för servicedelarna </w:t>
            </w:r>
            <w:r w:rsidR="00665818">
              <w:rPr>
                <w:rFonts w:eastAsia="Times New Roman" w:cstheme="minorHAnsi"/>
                <w:sz w:val="21"/>
                <w:szCs w:val="21"/>
                <w:lang w:eastAsia="sv-SE"/>
              </w:rPr>
              <w:t>under ett kritiskt avbrott</w:t>
            </w:r>
            <w:r w:rsidRPr="00EE10F4">
              <w:rPr>
                <w:rFonts w:eastAsia="Times New Roman" w:cstheme="minorHAnsi"/>
                <w:sz w:val="21"/>
                <w:szCs w:val="21"/>
                <w:lang w:eastAsia="sv-SE"/>
              </w:rPr>
              <w:t>.</w:t>
            </w:r>
          </w:p>
        </w:tc>
      </w:tr>
      <w:tr w:rsidR="005B491F" w14:paraId="178D6CBC" w14:textId="77777777" w:rsidTr="00145C01">
        <w:trPr>
          <w:trHeight w:val="550"/>
        </w:trPr>
        <w:tc>
          <w:tcPr>
            <w:tcW w:w="2405" w:type="dxa"/>
            <w:shd w:val="clear" w:color="auto" w:fill="FFCD37"/>
            <w:vAlign w:val="center"/>
          </w:tcPr>
          <w:p w14:paraId="0D27492B" w14:textId="40BD9326" w:rsidR="005B491F" w:rsidRDefault="005B491F" w:rsidP="005B491F">
            <w:pPr>
              <w:spacing w:after="0" w:line="240" w:lineRule="auto"/>
              <w:textAlignment w:val="baseline"/>
              <w:rPr>
                <w:rStyle w:val="Rubrik3Char"/>
                <w:sz w:val="22"/>
                <w:szCs w:val="20"/>
                <w:lang w:eastAsia="sv-SE"/>
              </w:rPr>
            </w:pPr>
            <w:r w:rsidRPr="0028470F">
              <w:rPr>
                <w:rFonts w:ascii="Arial" w:eastAsia="Times New Roman" w:hAnsi="Arial" w:cs="Arial"/>
                <w:b/>
                <w:bCs/>
                <w:lang w:eastAsia="sv-SE"/>
              </w:rPr>
              <w:t>Återgångsrutin</w:t>
            </w:r>
          </w:p>
        </w:tc>
        <w:tc>
          <w:tcPr>
            <w:tcW w:w="5521" w:type="dxa"/>
          </w:tcPr>
          <w:p w14:paraId="372EC020" w14:textId="52CBEFF8" w:rsidR="005B491F" w:rsidRPr="00EE10F4" w:rsidRDefault="005B491F" w:rsidP="005B491F">
            <w:pPr>
              <w:spacing w:line="240" w:lineRule="auto"/>
              <w:textAlignment w:val="baseline"/>
              <w:rPr>
                <w:rFonts w:eastAsia="Times New Roman" w:cstheme="minorHAnsi"/>
                <w:sz w:val="21"/>
                <w:szCs w:val="21"/>
                <w:lang w:eastAsia="sv-SE"/>
              </w:rPr>
            </w:pPr>
            <w:r w:rsidRPr="00EE10F4">
              <w:rPr>
                <w:rFonts w:eastAsia="Times New Roman" w:cstheme="minorHAnsi"/>
                <w:sz w:val="21"/>
                <w:szCs w:val="21"/>
                <w:lang w:eastAsia="sv-SE"/>
              </w:rPr>
              <w:t>Extra check av vaktmästare, lokalvårdare för att säkerställa ordningen. Följa upp hur det har fungerat och gå ut med aktuell information. </w:t>
            </w:r>
          </w:p>
        </w:tc>
      </w:tr>
      <w:tr w:rsidR="005B491F" w14:paraId="1E67A21A" w14:textId="77777777" w:rsidTr="00145C01">
        <w:trPr>
          <w:trHeight w:val="718"/>
        </w:trPr>
        <w:tc>
          <w:tcPr>
            <w:tcW w:w="2405" w:type="dxa"/>
            <w:shd w:val="clear" w:color="auto" w:fill="FFCD37"/>
            <w:vAlign w:val="center"/>
          </w:tcPr>
          <w:p w14:paraId="38349298" w14:textId="2617B5D1"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Nödvändiga kontaktuppgifter</w:t>
            </w:r>
          </w:p>
        </w:tc>
        <w:tc>
          <w:tcPr>
            <w:tcW w:w="5521" w:type="dxa"/>
          </w:tcPr>
          <w:p w14:paraId="53E8A0A4" w14:textId="77320D54" w:rsidR="005B491F" w:rsidRPr="00EE10F4" w:rsidRDefault="005B491F" w:rsidP="00135EFA">
            <w:pPr>
              <w:spacing w:after="0" w:line="360" w:lineRule="auto"/>
              <w:textAlignment w:val="baseline"/>
              <w:rPr>
                <w:rFonts w:eastAsia="Times New Roman" w:cstheme="minorHAnsi"/>
                <w:sz w:val="21"/>
                <w:szCs w:val="21"/>
                <w:lang w:eastAsia="sv-SE"/>
              </w:rPr>
            </w:pPr>
            <w:r w:rsidRPr="004D71A8">
              <w:rPr>
                <w:rFonts w:eastAsia="Times New Roman" w:cstheme="minorHAnsi"/>
                <w:sz w:val="21"/>
                <w:szCs w:val="21"/>
                <w:lang w:eastAsia="sv-SE"/>
              </w:rPr>
              <w:t>Serviceavdelning</w:t>
            </w:r>
            <w:r w:rsidR="001304E7" w:rsidRPr="004D71A8">
              <w:rPr>
                <w:rFonts w:eastAsia="Times New Roman" w:cstheme="minorHAnsi"/>
                <w:sz w:val="21"/>
                <w:szCs w:val="21"/>
                <w:lang w:eastAsia="sv-SE"/>
              </w:rPr>
              <w:t xml:space="preserve"> vaktmästeri/lokalvård</w:t>
            </w:r>
            <w:r w:rsidR="00135EFA" w:rsidRPr="004D71A8">
              <w:rPr>
                <w:rFonts w:eastAsia="Times New Roman" w:cstheme="minorHAnsi"/>
                <w:sz w:val="21"/>
                <w:szCs w:val="21"/>
                <w:lang w:eastAsia="sv-SE"/>
              </w:rPr>
              <w:t>:</w:t>
            </w:r>
          </w:p>
        </w:tc>
      </w:tr>
      <w:tr w:rsidR="00CF44C0" w14:paraId="2649BEB6" w14:textId="77777777" w:rsidTr="00145C01">
        <w:tc>
          <w:tcPr>
            <w:tcW w:w="7926" w:type="dxa"/>
            <w:gridSpan w:val="2"/>
            <w:shd w:val="clear" w:color="auto" w:fill="3F5564"/>
          </w:tcPr>
          <w:p w14:paraId="08C26FDA" w14:textId="77777777" w:rsidR="00CF44C0" w:rsidRPr="00356A23" w:rsidRDefault="00CF44C0"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CF44C0" w14:paraId="4EAEE3A5" w14:textId="77777777" w:rsidTr="00D61992">
        <w:trPr>
          <w:trHeight w:val="9748"/>
        </w:trPr>
        <w:tc>
          <w:tcPr>
            <w:tcW w:w="7926" w:type="dxa"/>
            <w:gridSpan w:val="2"/>
          </w:tcPr>
          <w:p w14:paraId="76260EA7" w14:textId="77777777" w:rsidR="00CF44C0" w:rsidRDefault="00CF44C0" w:rsidP="005D17FC"/>
          <w:p w14:paraId="2D0D01E6" w14:textId="77777777" w:rsidR="00CF44C0" w:rsidRDefault="00CF44C0" w:rsidP="005D17FC"/>
          <w:p w14:paraId="670E9750" w14:textId="77777777" w:rsidR="00CF44C0" w:rsidRDefault="00CF44C0" w:rsidP="005D17FC"/>
          <w:p w14:paraId="35CFD232" w14:textId="77777777" w:rsidR="00CF44C0" w:rsidRDefault="00CF44C0" w:rsidP="005D17FC"/>
          <w:p w14:paraId="00BFA4DB" w14:textId="77777777" w:rsidR="00CF44C0" w:rsidRDefault="00CF44C0" w:rsidP="005D17FC"/>
          <w:p w14:paraId="53240D1F" w14:textId="77777777" w:rsidR="00CF44C0" w:rsidRDefault="00CF44C0" w:rsidP="005D17FC"/>
          <w:p w14:paraId="29183482" w14:textId="77777777" w:rsidR="00CF44C0" w:rsidRDefault="00CF44C0" w:rsidP="005D17FC"/>
          <w:p w14:paraId="20A320CB" w14:textId="77777777" w:rsidR="00CF44C0" w:rsidRDefault="00CF44C0" w:rsidP="005D17FC"/>
          <w:p w14:paraId="2D2DBCC0" w14:textId="77777777" w:rsidR="00CF44C0" w:rsidRDefault="00CF44C0" w:rsidP="005D17FC"/>
        </w:tc>
      </w:tr>
    </w:tbl>
    <w:p w14:paraId="7758C642" w14:textId="46C3469A" w:rsidR="006136A5" w:rsidRDefault="00F2576B" w:rsidP="006136A5">
      <w:pPr>
        <w:pStyle w:val="Rubrik2"/>
        <w:numPr>
          <w:ilvl w:val="1"/>
          <w:numId w:val="11"/>
        </w:numPr>
      </w:pPr>
      <w:bookmarkStart w:id="18" w:name="_Toc142393681"/>
      <w:r>
        <w:lastRenderedPageBreak/>
        <w:t>El</w:t>
      </w:r>
      <w:bookmarkEnd w:id="18"/>
    </w:p>
    <w:tbl>
      <w:tblPr>
        <w:tblStyle w:val="Tabellrutnt"/>
        <w:tblW w:w="7945" w:type="dxa"/>
        <w:tblCellMar>
          <w:top w:w="28" w:type="dxa"/>
          <w:bottom w:w="28" w:type="dxa"/>
        </w:tblCellMar>
        <w:tblLook w:val="04A0" w:firstRow="1" w:lastRow="0" w:firstColumn="1" w:lastColumn="0" w:noHBand="0" w:noVBand="1"/>
      </w:tblPr>
      <w:tblGrid>
        <w:gridCol w:w="2410"/>
        <w:gridCol w:w="5535"/>
      </w:tblGrid>
      <w:tr w:rsidR="005B491F" w14:paraId="6F4F8D87" w14:textId="77777777" w:rsidTr="00AE2A7A">
        <w:trPr>
          <w:cnfStyle w:val="100000000000" w:firstRow="1" w:lastRow="0" w:firstColumn="0" w:lastColumn="0" w:oddVBand="0" w:evenVBand="0" w:oddHBand="0" w:evenHBand="0" w:firstRowFirstColumn="0" w:firstRowLastColumn="0" w:lastRowFirstColumn="0" w:lastRowLastColumn="0"/>
          <w:trHeight w:val="446"/>
        </w:trPr>
        <w:tc>
          <w:tcPr>
            <w:tcW w:w="2410" w:type="dxa"/>
            <w:shd w:val="clear" w:color="auto" w:fill="FFCD37" w:themeFill="background2"/>
            <w:vAlign w:val="center"/>
          </w:tcPr>
          <w:p w14:paraId="121587EC" w14:textId="51B99CE0" w:rsidR="005B491F" w:rsidRPr="00D6106D" w:rsidRDefault="005B491F" w:rsidP="005B491F">
            <w:pPr>
              <w:rPr>
                <w:b w:val="0"/>
                <w:bCs/>
              </w:rPr>
            </w:pPr>
            <w:r w:rsidRPr="0028470F">
              <w:rPr>
                <w:rFonts w:ascii="Arial" w:eastAsia="Times New Roman" w:hAnsi="Arial" w:cs="Arial"/>
                <w:szCs w:val="22"/>
                <w:lang w:eastAsia="sv-SE"/>
              </w:rPr>
              <w:t xml:space="preserve">Kritisk resurs </w:t>
            </w:r>
          </w:p>
        </w:tc>
        <w:tc>
          <w:tcPr>
            <w:tcW w:w="5534" w:type="dxa"/>
            <w:shd w:val="clear" w:color="auto" w:fill="auto"/>
            <w:vAlign w:val="center"/>
          </w:tcPr>
          <w:p w14:paraId="5F0C20B4" w14:textId="12D92801" w:rsidR="005B491F" w:rsidRPr="00CF44C0" w:rsidRDefault="005B491F" w:rsidP="005B491F">
            <w:pPr>
              <w:rPr>
                <w:bCs/>
                <w:sz w:val="24"/>
              </w:rPr>
            </w:pPr>
            <w:r>
              <w:rPr>
                <w:sz w:val="24"/>
              </w:rPr>
              <w:t>El</w:t>
            </w:r>
            <w:r w:rsidR="00296ED8">
              <w:rPr>
                <w:sz w:val="24"/>
              </w:rPr>
              <w:t>avbrott</w:t>
            </w:r>
          </w:p>
        </w:tc>
      </w:tr>
      <w:tr w:rsidR="005B491F" w14:paraId="572502FD" w14:textId="77777777" w:rsidTr="00AE2A7A">
        <w:trPr>
          <w:trHeight w:val="317"/>
        </w:trPr>
        <w:tc>
          <w:tcPr>
            <w:tcW w:w="2410" w:type="dxa"/>
            <w:shd w:val="clear" w:color="auto" w:fill="FFCD37"/>
            <w:vAlign w:val="center"/>
          </w:tcPr>
          <w:p w14:paraId="58066ACB" w14:textId="7DE4B672" w:rsidR="005B491F" w:rsidRPr="005B491F" w:rsidRDefault="005B491F" w:rsidP="005B491F">
            <w:pPr>
              <w:spacing w:after="0" w:afterAutospacing="0" w:line="360" w:lineRule="auto"/>
              <w:rPr>
                <w:rFonts w:asciiTheme="majorHAnsi" w:eastAsia="Times New Roman" w:hAnsiTheme="majorHAnsi" w:cstheme="majorHAnsi"/>
                <w:b/>
                <w:bCs/>
                <w:sz w:val="20"/>
                <w:szCs w:val="22"/>
                <w:lang w:eastAsia="sv-SE"/>
              </w:rPr>
            </w:pPr>
            <w:r w:rsidRPr="0028470F">
              <w:rPr>
                <w:rFonts w:asciiTheme="majorHAnsi" w:eastAsia="Times New Roman" w:hAnsiTheme="majorHAnsi" w:cstheme="majorHAnsi"/>
                <w:b/>
                <w:bCs/>
                <w:lang w:eastAsia="sv-SE"/>
              </w:rPr>
              <w:t>Reservrutin</w:t>
            </w:r>
          </w:p>
        </w:tc>
        <w:tc>
          <w:tcPr>
            <w:tcW w:w="5534" w:type="dxa"/>
          </w:tcPr>
          <w:p w14:paraId="5DEDB384" w14:textId="1A1ABBA3"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Belysningen</w:t>
            </w:r>
            <w:r w:rsidRPr="004D71A8">
              <w:rPr>
                <w:rFonts w:eastAsia="Times New Roman" w:cstheme="minorHAnsi"/>
                <w:sz w:val="21"/>
                <w:szCs w:val="21"/>
                <w:lang w:eastAsia="sv-SE"/>
              </w:rPr>
              <w:t xml:space="preserve"> – pannlampor finns</w:t>
            </w:r>
            <w:r w:rsidR="00296ED8" w:rsidRPr="004D71A8">
              <w:rPr>
                <w:rFonts w:eastAsia="Times New Roman" w:cstheme="minorHAnsi"/>
                <w:sz w:val="21"/>
                <w:szCs w:val="21"/>
                <w:lang w:eastAsia="sv-SE"/>
              </w:rPr>
              <w:t xml:space="preserve"> i verksamheten</w:t>
            </w:r>
            <w:r w:rsidRPr="004D71A8">
              <w:rPr>
                <w:rFonts w:eastAsia="Times New Roman" w:cstheme="minorHAnsi"/>
                <w:sz w:val="21"/>
                <w:szCs w:val="21"/>
                <w:lang w:eastAsia="sv-SE"/>
              </w:rPr>
              <w:t>. </w:t>
            </w:r>
          </w:p>
          <w:p w14:paraId="030CC0B3" w14:textId="1187C617"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Läkemedelsskåp</w:t>
            </w:r>
            <w:r w:rsidRPr="004D71A8">
              <w:rPr>
                <w:rFonts w:eastAsia="Times New Roman" w:cstheme="minorHAnsi"/>
                <w:sz w:val="21"/>
                <w:szCs w:val="21"/>
                <w:lang w:eastAsia="sv-SE"/>
              </w:rPr>
              <w:t xml:space="preserve"> </w:t>
            </w:r>
            <w:r w:rsidRPr="004D71A8">
              <w:rPr>
                <w:rFonts w:eastAsia="Times New Roman" w:cstheme="minorHAnsi"/>
                <w:b/>
                <w:bCs/>
                <w:sz w:val="21"/>
                <w:szCs w:val="21"/>
                <w:lang w:eastAsia="sv-SE"/>
              </w:rPr>
              <w:t>och</w:t>
            </w:r>
            <w:r w:rsidRPr="004D71A8">
              <w:rPr>
                <w:rFonts w:eastAsia="Times New Roman" w:cstheme="minorHAnsi"/>
                <w:sz w:val="21"/>
                <w:szCs w:val="21"/>
                <w:lang w:eastAsia="sv-SE"/>
              </w:rPr>
              <w:t xml:space="preserve"> </w:t>
            </w:r>
            <w:r w:rsidRPr="004D71A8">
              <w:rPr>
                <w:rFonts w:eastAsia="Times New Roman" w:cstheme="minorHAnsi"/>
                <w:b/>
                <w:bCs/>
                <w:sz w:val="21"/>
                <w:szCs w:val="21"/>
                <w:lang w:eastAsia="sv-SE"/>
              </w:rPr>
              <w:t>nyckelskåp</w:t>
            </w:r>
            <w:r w:rsidR="00296ED8" w:rsidRPr="004D71A8">
              <w:rPr>
                <w:rFonts w:eastAsia="Times New Roman" w:cstheme="minorHAnsi"/>
                <w:b/>
                <w:bCs/>
                <w:sz w:val="21"/>
                <w:szCs w:val="21"/>
                <w:lang w:eastAsia="sv-SE"/>
              </w:rPr>
              <w:t xml:space="preserve"> – </w:t>
            </w:r>
            <w:r w:rsidRPr="004D71A8">
              <w:rPr>
                <w:rFonts w:eastAsia="Times New Roman" w:cstheme="minorHAnsi"/>
                <w:sz w:val="21"/>
                <w:szCs w:val="21"/>
                <w:lang w:eastAsia="sv-SE"/>
              </w:rPr>
              <w:t xml:space="preserve">se </w:t>
            </w:r>
            <w:r w:rsidR="00665818" w:rsidRPr="004D71A8">
              <w:rPr>
                <w:rFonts w:eastAsia="Times New Roman" w:cstheme="minorHAnsi"/>
                <w:sz w:val="21"/>
                <w:szCs w:val="21"/>
                <w:lang w:eastAsia="sv-SE"/>
              </w:rPr>
              <w:t>kapitel 2.4</w:t>
            </w:r>
            <w:r w:rsidRPr="004D71A8">
              <w:rPr>
                <w:rFonts w:eastAsia="Times New Roman" w:cstheme="minorHAnsi"/>
                <w:sz w:val="21"/>
                <w:szCs w:val="21"/>
                <w:lang w:eastAsia="sv-SE"/>
              </w:rPr>
              <w:t xml:space="preserve"> </w:t>
            </w:r>
            <w:r w:rsidR="00665818" w:rsidRPr="004D71A8">
              <w:rPr>
                <w:rFonts w:eastAsia="Times New Roman" w:cstheme="minorHAnsi"/>
                <w:sz w:val="21"/>
                <w:szCs w:val="21"/>
                <w:lang w:eastAsia="sv-SE"/>
              </w:rPr>
              <w:t>P</w:t>
            </w:r>
            <w:r w:rsidRPr="004D71A8">
              <w:rPr>
                <w:rFonts w:eastAsia="Times New Roman" w:cstheme="minorHAnsi"/>
                <w:sz w:val="21"/>
                <w:szCs w:val="21"/>
                <w:lang w:eastAsia="sv-SE"/>
              </w:rPr>
              <w:t>assersystem och nyckelskåp</w:t>
            </w:r>
            <w:r w:rsidR="00665818" w:rsidRPr="004D71A8">
              <w:rPr>
                <w:rFonts w:eastAsia="Times New Roman" w:cstheme="minorHAnsi"/>
                <w:sz w:val="21"/>
                <w:szCs w:val="21"/>
                <w:lang w:eastAsia="sv-SE"/>
              </w:rPr>
              <w:t xml:space="preserve"> </w:t>
            </w:r>
          </w:p>
          <w:p w14:paraId="1B493C2A" w14:textId="4002A939"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Mat</w:t>
            </w:r>
            <w:r w:rsidRPr="004D71A8">
              <w:rPr>
                <w:rFonts w:eastAsia="Times New Roman" w:cstheme="minorHAnsi"/>
                <w:sz w:val="21"/>
                <w:szCs w:val="21"/>
                <w:lang w:eastAsia="sv-SE"/>
              </w:rPr>
              <w:t xml:space="preserve"> – </w:t>
            </w:r>
            <w:r w:rsidR="001304E7" w:rsidRPr="004D71A8">
              <w:rPr>
                <w:rFonts w:eastAsia="Times New Roman" w:cstheme="minorHAnsi"/>
                <w:sz w:val="21"/>
                <w:szCs w:val="21"/>
                <w:lang w:eastAsia="sv-SE"/>
              </w:rPr>
              <w:t>serviceavdelning måltid ansvarar för mat</w:t>
            </w:r>
            <w:r w:rsidR="00296ED8" w:rsidRPr="004D71A8">
              <w:rPr>
                <w:rFonts w:eastAsia="Times New Roman" w:cstheme="minorHAnsi"/>
                <w:sz w:val="21"/>
                <w:szCs w:val="21"/>
                <w:lang w:eastAsia="sv-SE"/>
              </w:rPr>
              <w:t xml:space="preserve"> </w:t>
            </w:r>
            <w:r w:rsidRPr="004D71A8">
              <w:rPr>
                <w:rFonts w:eastAsia="Times New Roman" w:cstheme="minorHAnsi"/>
                <w:sz w:val="21"/>
                <w:szCs w:val="21"/>
                <w:lang w:eastAsia="sv-SE"/>
              </w:rPr>
              <w:t xml:space="preserve">i </w:t>
            </w:r>
            <w:r w:rsidR="00665818" w:rsidRPr="004D71A8">
              <w:rPr>
                <w:rFonts w:eastAsia="Times New Roman" w:cstheme="minorHAnsi"/>
                <w:sz w:val="21"/>
                <w:szCs w:val="21"/>
                <w:lang w:eastAsia="sv-SE"/>
              </w:rPr>
              <w:t>5–6</w:t>
            </w:r>
            <w:r w:rsidRPr="004D71A8">
              <w:rPr>
                <w:rFonts w:eastAsia="Times New Roman" w:cstheme="minorHAnsi"/>
                <w:sz w:val="21"/>
                <w:szCs w:val="21"/>
                <w:lang w:eastAsia="sv-SE"/>
              </w:rPr>
              <w:t xml:space="preserve"> timmar. </w:t>
            </w:r>
          </w:p>
          <w:p w14:paraId="6395E662" w14:textId="3473E697" w:rsidR="005B491F" w:rsidRPr="004D71A8" w:rsidRDefault="00296ED8"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Rumstemperatur</w:t>
            </w:r>
            <w:r w:rsidR="005B491F" w:rsidRPr="004D71A8">
              <w:rPr>
                <w:rFonts w:eastAsia="Times New Roman" w:cstheme="minorHAnsi"/>
                <w:sz w:val="21"/>
                <w:szCs w:val="21"/>
                <w:lang w:eastAsia="sv-SE"/>
              </w:rPr>
              <w:t xml:space="preserve"> </w:t>
            </w:r>
            <w:r w:rsidRPr="004D71A8">
              <w:rPr>
                <w:rFonts w:eastAsia="Times New Roman" w:cstheme="minorHAnsi"/>
                <w:sz w:val="21"/>
                <w:szCs w:val="21"/>
                <w:lang w:eastAsia="sv-SE"/>
              </w:rPr>
              <w:t>– se lokala rutiner</w:t>
            </w:r>
            <w:r w:rsidR="005B491F" w:rsidRPr="004D71A8">
              <w:rPr>
                <w:rFonts w:eastAsia="Times New Roman" w:cstheme="minorHAnsi"/>
                <w:sz w:val="21"/>
                <w:szCs w:val="21"/>
                <w:lang w:eastAsia="sv-SE"/>
              </w:rPr>
              <w:t>. </w:t>
            </w:r>
          </w:p>
          <w:p w14:paraId="08B42741" w14:textId="785A98F9" w:rsidR="005B491F" w:rsidRPr="004D71A8" w:rsidRDefault="00296ED8"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Entrédörrar</w:t>
            </w:r>
            <w:r w:rsidR="005B491F" w:rsidRPr="004D71A8">
              <w:rPr>
                <w:rFonts w:eastAsia="Times New Roman" w:cstheme="minorHAnsi"/>
                <w:sz w:val="21"/>
                <w:szCs w:val="21"/>
                <w:lang w:eastAsia="sv-SE"/>
              </w:rPr>
              <w:t xml:space="preserve"> </w:t>
            </w:r>
            <w:r w:rsidR="001304E7" w:rsidRPr="004D71A8">
              <w:rPr>
                <w:rFonts w:eastAsia="Times New Roman" w:cstheme="minorHAnsi"/>
                <w:sz w:val="21"/>
                <w:szCs w:val="21"/>
                <w:lang w:eastAsia="sv-SE"/>
              </w:rPr>
              <w:t>–</w:t>
            </w:r>
            <w:r w:rsidR="005B491F" w:rsidRPr="004D71A8">
              <w:rPr>
                <w:rFonts w:eastAsia="Times New Roman" w:cstheme="minorHAnsi"/>
                <w:sz w:val="21"/>
                <w:szCs w:val="21"/>
                <w:lang w:eastAsia="sv-SE"/>
              </w:rPr>
              <w:t xml:space="preserve"> observera vad som sker i huset vid strömavbrott. </w:t>
            </w:r>
          </w:p>
          <w:p w14:paraId="0252A070" w14:textId="00B0966F"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Genomförandeplaner</w:t>
            </w:r>
            <w:r w:rsidRPr="004D71A8">
              <w:rPr>
                <w:rFonts w:eastAsia="Times New Roman" w:cstheme="minorHAnsi"/>
                <w:sz w:val="21"/>
                <w:szCs w:val="21"/>
                <w:lang w:eastAsia="sv-SE"/>
              </w:rPr>
              <w:t xml:space="preserve"> </w:t>
            </w:r>
            <w:r w:rsidR="00CC1201" w:rsidRPr="004D71A8">
              <w:rPr>
                <w:rFonts w:eastAsia="Times New Roman" w:cstheme="minorHAnsi"/>
                <w:sz w:val="21"/>
                <w:szCs w:val="21"/>
                <w:lang w:eastAsia="sv-SE"/>
              </w:rPr>
              <w:t xml:space="preserve">– </w:t>
            </w:r>
            <w:r w:rsidRPr="004D71A8">
              <w:rPr>
                <w:rFonts w:eastAsia="Times New Roman" w:cstheme="minorHAnsi"/>
                <w:sz w:val="21"/>
                <w:szCs w:val="21"/>
                <w:lang w:eastAsia="sv-SE"/>
              </w:rPr>
              <w:t>finn</w:t>
            </w:r>
            <w:r w:rsidR="00296ED8" w:rsidRPr="004D71A8">
              <w:rPr>
                <w:rFonts w:eastAsia="Times New Roman" w:cstheme="minorHAnsi"/>
                <w:sz w:val="21"/>
                <w:szCs w:val="21"/>
                <w:lang w:eastAsia="sv-SE"/>
              </w:rPr>
              <w:t>s</w:t>
            </w:r>
            <w:r w:rsidRPr="004D71A8">
              <w:rPr>
                <w:rFonts w:eastAsia="Times New Roman" w:cstheme="minorHAnsi"/>
                <w:sz w:val="21"/>
                <w:szCs w:val="21"/>
                <w:lang w:eastAsia="sv-SE"/>
              </w:rPr>
              <w:t xml:space="preserve"> utskrivna. </w:t>
            </w:r>
          </w:p>
          <w:p w14:paraId="36E1A887" w14:textId="6B836727" w:rsidR="005B491F" w:rsidRPr="004D71A8" w:rsidRDefault="001304E7"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Nödvändig f</w:t>
            </w:r>
            <w:r w:rsidR="005B491F" w:rsidRPr="004D71A8">
              <w:rPr>
                <w:rFonts w:eastAsia="Times New Roman" w:cstheme="minorHAnsi"/>
                <w:b/>
                <w:bCs/>
                <w:sz w:val="21"/>
                <w:szCs w:val="21"/>
                <w:lang w:eastAsia="sv-SE"/>
              </w:rPr>
              <w:t>örflyttning mellan våningsplan</w:t>
            </w:r>
            <w:r w:rsidR="005B491F" w:rsidRPr="004D71A8">
              <w:rPr>
                <w:rFonts w:eastAsia="Times New Roman" w:cstheme="minorHAnsi"/>
                <w:sz w:val="21"/>
                <w:szCs w:val="21"/>
                <w:lang w:eastAsia="sv-SE"/>
              </w:rPr>
              <w:t xml:space="preserve"> - om det finns hyresgäster som </w:t>
            </w:r>
            <w:r w:rsidR="00296ED8" w:rsidRPr="004D71A8">
              <w:rPr>
                <w:rFonts w:eastAsia="Times New Roman" w:cstheme="minorHAnsi"/>
                <w:sz w:val="21"/>
                <w:szCs w:val="21"/>
                <w:lang w:eastAsia="sv-SE"/>
              </w:rPr>
              <w:t>inte kan</w:t>
            </w:r>
            <w:r w:rsidR="005B491F" w:rsidRPr="004D71A8">
              <w:rPr>
                <w:rFonts w:eastAsia="Times New Roman" w:cstheme="minorHAnsi"/>
                <w:sz w:val="21"/>
                <w:szCs w:val="21"/>
                <w:lang w:eastAsia="sv-SE"/>
              </w:rPr>
              <w:t xml:space="preserve"> förflytta sig </w:t>
            </w:r>
            <w:r w:rsidR="00296ED8" w:rsidRPr="004D71A8">
              <w:rPr>
                <w:rFonts w:eastAsia="Times New Roman" w:cstheme="minorHAnsi"/>
                <w:sz w:val="21"/>
                <w:szCs w:val="21"/>
                <w:lang w:eastAsia="sv-SE"/>
              </w:rPr>
              <w:t xml:space="preserve">själva </w:t>
            </w:r>
            <w:r w:rsidR="005B491F" w:rsidRPr="004D71A8">
              <w:rPr>
                <w:rFonts w:eastAsia="Times New Roman" w:cstheme="minorHAnsi"/>
                <w:sz w:val="21"/>
                <w:szCs w:val="21"/>
                <w:lang w:eastAsia="sv-SE"/>
              </w:rPr>
              <w:t xml:space="preserve">i trapphuset, ring </w:t>
            </w:r>
            <w:r w:rsidR="00296ED8" w:rsidRPr="004D71A8">
              <w:rPr>
                <w:rFonts w:eastAsia="Times New Roman" w:cstheme="minorHAnsi"/>
                <w:sz w:val="21"/>
                <w:szCs w:val="21"/>
                <w:lang w:eastAsia="sv-SE"/>
              </w:rPr>
              <w:t>112</w:t>
            </w:r>
            <w:r w:rsidR="005B491F" w:rsidRPr="004D71A8">
              <w:rPr>
                <w:rFonts w:eastAsia="Times New Roman" w:cstheme="minorHAnsi"/>
                <w:sz w:val="21"/>
                <w:szCs w:val="21"/>
                <w:lang w:eastAsia="sv-SE"/>
              </w:rPr>
              <w:t xml:space="preserve"> och be om </w:t>
            </w:r>
            <w:r w:rsidR="00296ED8" w:rsidRPr="004D71A8">
              <w:rPr>
                <w:rFonts w:eastAsia="Times New Roman" w:cstheme="minorHAnsi"/>
                <w:sz w:val="21"/>
                <w:szCs w:val="21"/>
                <w:lang w:eastAsia="sv-SE"/>
              </w:rPr>
              <w:t>hjälp</w:t>
            </w:r>
            <w:r w:rsidR="005B491F" w:rsidRPr="004D71A8">
              <w:rPr>
                <w:rFonts w:eastAsia="Times New Roman" w:cstheme="minorHAnsi"/>
                <w:sz w:val="21"/>
                <w:szCs w:val="21"/>
                <w:lang w:eastAsia="sv-SE"/>
              </w:rPr>
              <w:t>. </w:t>
            </w:r>
          </w:p>
          <w:p w14:paraId="0A0B1399" w14:textId="138C4521"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Kommunikation och information</w:t>
            </w:r>
            <w:r w:rsidRPr="004D71A8">
              <w:rPr>
                <w:rFonts w:eastAsia="Times New Roman" w:cstheme="minorHAnsi"/>
                <w:sz w:val="21"/>
                <w:szCs w:val="21"/>
                <w:lang w:eastAsia="sv-SE"/>
              </w:rPr>
              <w:t xml:space="preserve"> – </w:t>
            </w:r>
            <w:r w:rsidR="00296ED8" w:rsidRPr="004D71A8">
              <w:rPr>
                <w:rFonts w:eastAsia="Times New Roman" w:cstheme="minorHAnsi"/>
                <w:sz w:val="21"/>
                <w:szCs w:val="21"/>
                <w:lang w:eastAsia="sv-SE"/>
              </w:rPr>
              <w:t xml:space="preserve">Om det blir ett elavbrott ring Trygghetsjouren. </w:t>
            </w:r>
            <w:r w:rsidR="004D71A8" w:rsidRPr="004D71A8">
              <w:rPr>
                <w:sz w:val="21"/>
                <w:szCs w:val="21"/>
                <w:lang w:eastAsia="sv-SE"/>
              </w:rPr>
              <w:t>Informera din närmsta chef om elavbrottet.</w:t>
            </w:r>
          </w:p>
          <w:p w14:paraId="65FB82D0" w14:textId="7EB8FCA8"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Trygghets</w:t>
            </w:r>
            <w:r w:rsidR="00310CF9" w:rsidRPr="004D71A8">
              <w:rPr>
                <w:rFonts w:eastAsia="Times New Roman" w:cstheme="minorHAnsi"/>
                <w:b/>
                <w:bCs/>
                <w:sz w:val="21"/>
                <w:szCs w:val="21"/>
                <w:lang w:eastAsia="sv-SE"/>
              </w:rPr>
              <w:t>system</w:t>
            </w:r>
            <w:r w:rsidRPr="004D71A8">
              <w:rPr>
                <w:rFonts w:eastAsia="Times New Roman" w:cstheme="minorHAnsi"/>
                <w:sz w:val="21"/>
                <w:szCs w:val="21"/>
                <w:lang w:eastAsia="sv-SE"/>
              </w:rPr>
              <w:t xml:space="preserve"> – se </w:t>
            </w:r>
            <w:r w:rsidR="00CC1201" w:rsidRPr="004D71A8">
              <w:rPr>
                <w:rFonts w:eastAsia="Times New Roman" w:cstheme="minorHAnsi"/>
                <w:sz w:val="21"/>
                <w:szCs w:val="21"/>
                <w:lang w:eastAsia="sv-SE"/>
              </w:rPr>
              <w:t>kapitel 2.5 Trygghets</w:t>
            </w:r>
            <w:r w:rsidR="00310CF9" w:rsidRPr="004D71A8">
              <w:rPr>
                <w:rFonts w:eastAsia="Times New Roman" w:cstheme="minorHAnsi"/>
                <w:sz w:val="21"/>
                <w:szCs w:val="21"/>
                <w:lang w:eastAsia="sv-SE"/>
              </w:rPr>
              <w:t>system</w:t>
            </w:r>
            <w:r w:rsidRPr="004D71A8">
              <w:rPr>
                <w:rFonts w:eastAsia="Times New Roman" w:cstheme="minorHAnsi"/>
                <w:sz w:val="21"/>
                <w:szCs w:val="21"/>
                <w:lang w:eastAsia="sv-SE"/>
              </w:rPr>
              <w:t> </w:t>
            </w:r>
          </w:p>
          <w:p w14:paraId="7CD6422C" w14:textId="34CE88E2" w:rsidR="005B491F" w:rsidRPr="004D71A8" w:rsidRDefault="005B491F" w:rsidP="005B491F">
            <w:pPr>
              <w:pStyle w:val="Liststycke"/>
              <w:numPr>
                <w:ilvl w:val="0"/>
                <w:numId w:val="28"/>
              </w:numPr>
              <w:spacing w:after="0" w:line="240" w:lineRule="auto"/>
              <w:ind w:left="424"/>
              <w:textAlignment w:val="baseline"/>
              <w:rPr>
                <w:rFonts w:eastAsia="Times New Roman" w:cstheme="minorHAnsi"/>
                <w:sz w:val="21"/>
                <w:szCs w:val="21"/>
                <w:lang w:eastAsia="sv-SE"/>
              </w:rPr>
            </w:pPr>
            <w:r w:rsidRPr="004D71A8">
              <w:rPr>
                <w:rFonts w:eastAsia="Times New Roman" w:cstheme="minorHAnsi"/>
                <w:b/>
                <w:bCs/>
                <w:sz w:val="21"/>
                <w:szCs w:val="21"/>
                <w:lang w:eastAsia="sv-SE"/>
              </w:rPr>
              <w:t>Telefonladdning</w:t>
            </w:r>
            <w:r w:rsidRPr="004D71A8">
              <w:rPr>
                <w:rFonts w:eastAsia="Times New Roman" w:cstheme="minorHAnsi"/>
                <w:sz w:val="21"/>
                <w:szCs w:val="21"/>
                <w:lang w:eastAsia="sv-SE"/>
              </w:rPr>
              <w:t xml:space="preserve"> </w:t>
            </w:r>
            <w:r w:rsidR="00296ED8" w:rsidRPr="004D71A8">
              <w:rPr>
                <w:rFonts w:eastAsia="Times New Roman" w:cstheme="minorHAnsi"/>
                <w:sz w:val="21"/>
                <w:szCs w:val="21"/>
                <w:lang w:eastAsia="sv-SE"/>
              </w:rPr>
              <w:t xml:space="preserve">- </w:t>
            </w:r>
            <w:r w:rsidR="004E62CC" w:rsidRPr="004D71A8">
              <w:rPr>
                <w:rFonts w:eastAsia="Times New Roman" w:cstheme="minorHAnsi"/>
                <w:sz w:val="21"/>
                <w:szCs w:val="21"/>
                <w:lang w:eastAsia="sv-SE"/>
              </w:rPr>
              <w:t>Laddade Powerbanks finns, l</w:t>
            </w:r>
            <w:r w:rsidRPr="004D71A8">
              <w:rPr>
                <w:rFonts w:eastAsia="Times New Roman" w:cstheme="minorHAnsi"/>
                <w:sz w:val="21"/>
                <w:szCs w:val="21"/>
                <w:lang w:eastAsia="sv-SE"/>
              </w:rPr>
              <w:t>adda det allra nödvändigaste</w:t>
            </w:r>
            <w:r w:rsidR="001304E7" w:rsidRPr="004D71A8">
              <w:rPr>
                <w:rFonts w:eastAsia="Times New Roman" w:cstheme="minorHAnsi"/>
                <w:sz w:val="21"/>
                <w:szCs w:val="21"/>
                <w:lang w:eastAsia="sv-SE"/>
              </w:rPr>
              <w:t>.</w:t>
            </w:r>
            <w:r w:rsidRPr="004D71A8">
              <w:rPr>
                <w:rFonts w:eastAsia="Times New Roman" w:cstheme="minorHAnsi"/>
                <w:sz w:val="21"/>
                <w:szCs w:val="21"/>
                <w:lang w:eastAsia="sv-SE"/>
              </w:rPr>
              <w:t xml:space="preserve"> </w:t>
            </w:r>
          </w:p>
          <w:p w14:paraId="093BD347" w14:textId="05EEFB99" w:rsidR="005B491F" w:rsidRPr="00245486" w:rsidRDefault="005B491F" w:rsidP="005B491F">
            <w:pPr>
              <w:pStyle w:val="Liststycke"/>
              <w:numPr>
                <w:ilvl w:val="0"/>
                <w:numId w:val="28"/>
              </w:numPr>
              <w:spacing w:after="0" w:line="240" w:lineRule="auto"/>
              <w:ind w:left="424"/>
              <w:textAlignment w:val="baseline"/>
              <w:rPr>
                <w:rFonts w:ascii="Segoe UI" w:eastAsia="Times New Roman" w:hAnsi="Segoe UI" w:cs="Segoe UI"/>
                <w:sz w:val="18"/>
                <w:szCs w:val="18"/>
                <w:lang w:eastAsia="sv-SE"/>
              </w:rPr>
            </w:pPr>
            <w:r w:rsidRPr="004D71A8">
              <w:rPr>
                <w:rFonts w:eastAsia="Times New Roman" w:cstheme="minorHAnsi"/>
                <w:b/>
                <w:bCs/>
                <w:sz w:val="21"/>
                <w:szCs w:val="21"/>
                <w:lang w:eastAsia="sv-SE"/>
              </w:rPr>
              <w:t>Medicinsk utrustning</w:t>
            </w:r>
            <w:r w:rsidRPr="004D71A8">
              <w:rPr>
                <w:rFonts w:eastAsia="Times New Roman" w:cstheme="minorHAnsi"/>
                <w:sz w:val="21"/>
                <w:szCs w:val="21"/>
                <w:lang w:eastAsia="sv-SE"/>
              </w:rPr>
              <w:t xml:space="preserve"> – </w:t>
            </w:r>
            <w:r w:rsidR="00296ED8" w:rsidRPr="004D71A8">
              <w:rPr>
                <w:rFonts w:eastAsia="Times New Roman" w:cstheme="minorHAnsi"/>
                <w:sz w:val="21"/>
                <w:szCs w:val="21"/>
                <w:lang w:eastAsia="sv-SE"/>
              </w:rPr>
              <w:t>hanterar hälso- och sjukvårds</w:t>
            </w:r>
            <w:r w:rsidRPr="004D71A8">
              <w:rPr>
                <w:rFonts w:eastAsia="Times New Roman" w:cstheme="minorHAnsi"/>
                <w:sz w:val="21"/>
                <w:szCs w:val="21"/>
                <w:lang w:eastAsia="sv-SE"/>
              </w:rPr>
              <w:t>avdelningen.</w:t>
            </w:r>
            <w:r w:rsidR="001304E7" w:rsidRPr="004D71A8">
              <w:rPr>
                <w:rFonts w:eastAsia="Times New Roman" w:cstheme="minorHAnsi"/>
                <w:sz w:val="21"/>
                <w:szCs w:val="21"/>
                <w:lang w:eastAsia="sv-SE"/>
              </w:rPr>
              <w:t xml:space="preserve"> </w:t>
            </w:r>
            <w:r w:rsidR="002361CB" w:rsidRPr="004D71A8">
              <w:rPr>
                <w:sz w:val="21"/>
                <w:szCs w:val="21"/>
                <w:lang w:eastAsia="sv-SE"/>
              </w:rPr>
              <w:t>Luftväxlande madrasser ska hålla luft i 12 timmar, kontakta hälso- och sjukvården för guidning i detta.</w:t>
            </w:r>
          </w:p>
        </w:tc>
      </w:tr>
      <w:tr w:rsidR="005B491F" w14:paraId="5E667DFD" w14:textId="77777777" w:rsidTr="00AE2A7A">
        <w:trPr>
          <w:trHeight w:val="316"/>
        </w:trPr>
        <w:tc>
          <w:tcPr>
            <w:tcW w:w="2410" w:type="dxa"/>
            <w:shd w:val="clear" w:color="auto" w:fill="FFCD37"/>
            <w:vAlign w:val="center"/>
          </w:tcPr>
          <w:p w14:paraId="0F32D7BA" w14:textId="4A381E30" w:rsidR="005B491F" w:rsidRDefault="005B491F" w:rsidP="005B491F">
            <w:pPr>
              <w:spacing w:after="0" w:line="240" w:lineRule="auto"/>
              <w:textAlignment w:val="baseline"/>
              <w:rPr>
                <w:rStyle w:val="Rubrik3Char"/>
                <w:sz w:val="22"/>
                <w:szCs w:val="20"/>
                <w:lang w:eastAsia="sv-SE"/>
              </w:rPr>
            </w:pPr>
            <w:r w:rsidRPr="0028470F">
              <w:rPr>
                <w:rFonts w:ascii="Arial" w:eastAsia="Times New Roman" w:hAnsi="Arial" w:cs="Arial"/>
                <w:b/>
                <w:bCs/>
                <w:lang w:eastAsia="sv-SE"/>
              </w:rPr>
              <w:t>Återgångsrutin</w:t>
            </w:r>
          </w:p>
        </w:tc>
        <w:tc>
          <w:tcPr>
            <w:tcW w:w="5534" w:type="dxa"/>
          </w:tcPr>
          <w:p w14:paraId="2C8AA847" w14:textId="4134E9D1" w:rsidR="005B491F" w:rsidRPr="00245486" w:rsidRDefault="005B491F" w:rsidP="005B491F">
            <w:pPr>
              <w:spacing w:line="240" w:lineRule="auto"/>
              <w:textAlignment w:val="baseline"/>
              <w:rPr>
                <w:rFonts w:eastAsia="Times New Roman" w:cstheme="minorHAnsi"/>
                <w:sz w:val="21"/>
                <w:szCs w:val="21"/>
                <w:lang w:eastAsia="sv-SE"/>
              </w:rPr>
            </w:pPr>
            <w:r w:rsidRPr="00245486">
              <w:rPr>
                <w:rFonts w:eastAsia="Times New Roman" w:cstheme="minorHAnsi"/>
                <w:sz w:val="21"/>
                <w:szCs w:val="21"/>
                <w:lang w:eastAsia="sv-SE"/>
              </w:rPr>
              <w:t>Återgå till normalt läge.</w:t>
            </w:r>
          </w:p>
        </w:tc>
      </w:tr>
      <w:tr w:rsidR="005B491F" w14:paraId="2B4F2551" w14:textId="77777777" w:rsidTr="00AE2A7A">
        <w:trPr>
          <w:trHeight w:val="492"/>
        </w:trPr>
        <w:tc>
          <w:tcPr>
            <w:tcW w:w="2410" w:type="dxa"/>
            <w:shd w:val="clear" w:color="auto" w:fill="FFCD37"/>
            <w:vAlign w:val="center"/>
          </w:tcPr>
          <w:p w14:paraId="32B27315" w14:textId="004B4D13" w:rsidR="005B491F" w:rsidRDefault="005B491F" w:rsidP="005B491F">
            <w:pPr>
              <w:spacing w:after="0" w:afterAutospacing="0" w:line="360" w:lineRule="auto"/>
              <w:textAlignment w:val="baseline"/>
              <w:rPr>
                <w:rStyle w:val="Rubrik3Char"/>
                <w:sz w:val="22"/>
                <w:szCs w:val="20"/>
                <w:lang w:eastAsia="sv-SE"/>
              </w:rPr>
            </w:pPr>
            <w:r w:rsidRPr="0028470F">
              <w:rPr>
                <w:rFonts w:ascii="Arial" w:eastAsia="Times New Roman" w:hAnsi="Arial" w:cs="Arial"/>
                <w:b/>
                <w:bCs/>
                <w:lang w:eastAsia="sv-SE"/>
              </w:rPr>
              <w:t>Nödvändiga kontaktuppgifter</w:t>
            </w:r>
          </w:p>
        </w:tc>
        <w:tc>
          <w:tcPr>
            <w:tcW w:w="5534" w:type="dxa"/>
          </w:tcPr>
          <w:p w14:paraId="29C5FB87" w14:textId="73040389" w:rsidR="005B491F" w:rsidRPr="00245486" w:rsidRDefault="005B491F" w:rsidP="00135EFA">
            <w:pPr>
              <w:spacing w:after="0" w:afterAutospacing="0" w:line="360" w:lineRule="auto"/>
              <w:textAlignment w:val="baseline"/>
              <w:rPr>
                <w:rFonts w:eastAsia="Times New Roman" w:cstheme="minorHAnsi"/>
                <w:sz w:val="21"/>
                <w:szCs w:val="21"/>
                <w:lang w:eastAsia="sv-SE"/>
              </w:rPr>
            </w:pPr>
            <w:r w:rsidRPr="00245486">
              <w:rPr>
                <w:rFonts w:eastAsia="Times New Roman" w:cstheme="minorHAnsi"/>
                <w:sz w:val="21"/>
                <w:szCs w:val="21"/>
                <w:lang w:eastAsia="sv-SE"/>
              </w:rPr>
              <w:t>Trygghetsjouren</w:t>
            </w:r>
            <w:r w:rsidR="00135EFA">
              <w:rPr>
                <w:rFonts w:eastAsia="Times New Roman" w:cstheme="minorHAnsi"/>
                <w:sz w:val="21"/>
                <w:szCs w:val="21"/>
                <w:lang w:eastAsia="sv-SE"/>
              </w:rPr>
              <w:t>:</w:t>
            </w:r>
            <w:r w:rsidR="00135EFA" w:rsidRPr="00F62C2C">
              <w:rPr>
                <w:sz w:val="20"/>
                <w:szCs w:val="20"/>
              </w:rPr>
              <w:t xml:space="preserve"> 031-365 85 85</w:t>
            </w:r>
            <w:r w:rsidR="00135EFA" w:rsidRPr="00F62C2C">
              <w:rPr>
                <w:rFonts w:ascii="Arial" w:eastAsia="Times New Roman" w:hAnsi="Arial" w:cs="Arial"/>
                <w:sz w:val="20"/>
                <w:szCs w:val="20"/>
                <w:lang w:eastAsia="sv-SE"/>
              </w:rPr>
              <w:t> </w:t>
            </w:r>
            <w:r w:rsidRPr="00245486">
              <w:rPr>
                <w:rFonts w:eastAsia="Times New Roman" w:cstheme="minorHAnsi"/>
                <w:sz w:val="21"/>
                <w:szCs w:val="21"/>
                <w:lang w:eastAsia="sv-SE"/>
              </w:rPr>
              <w:br/>
              <w:t>Räddningstjänsten: 112 dygnet runt</w:t>
            </w:r>
          </w:p>
        </w:tc>
      </w:tr>
      <w:tr w:rsidR="006136A5" w14:paraId="2F06683A" w14:textId="77777777" w:rsidTr="00AE2A7A">
        <w:trPr>
          <w:trHeight w:val="192"/>
        </w:trPr>
        <w:tc>
          <w:tcPr>
            <w:tcW w:w="7945" w:type="dxa"/>
            <w:gridSpan w:val="2"/>
            <w:shd w:val="clear" w:color="auto" w:fill="3F5564"/>
          </w:tcPr>
          <w:p w14:paraId="1657528B" w14:textId="77777777" w:rsidR="006136A5" w:rsidRPr="00356A23" w:rsidRDefault="006136A5"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6136A5" w14:paraId="520D2832" w14:textId="77777777" w:rsidTr="002361CB">
        <w:trPr>
          <w:trHeight w:val="5207"/>
        </w:trPr>
        <w:tc>
          <w:tcPr>
            <w:tcW w:w="7945" w:type="dxa"/>
            <w:gridSpan w:val="2"/>
          </w:tcPr>
          <w:p w14:paraId="408BC3B8" w14:textId="77777777" w:rsidR="006136A5" w:rsidRDefault="006136A5" w:rsidP="005D17FC"/>
          <w:p w14:paraId="4CE0403C" w14:textId="77777777" w:rsidR="006136A5" w:rsidRDefault="006136A5" w:rsidP="005D17FC"/>
        </w:tc>
      </w:tr>
    </w:tbl>
    <w:p w14:paraId="2819E2B8" w14:textId="2ED889ED" w:rsidR="00FF60ED" w:rsidRDefault="00FF60ED" w:rsidP="00FF60ED">
      <w:pPr>
        <w:pStyle w:val="Rubrik2"/>
        <w:numPr>
          <w:ilvl w:val="1"/>
          <w:numId w:val="11"/>
        </w:numPr>
      </w:pPr>
      <w:bookmarkStart w:id="19" w:name="_Toc142393682"/>
      <w:r w:rsidRPr="00FF60ED">
        <w:lastRenderedPageBreak/>
        <w:t>Vatten</w:t>
      </w:r>
    </w:p>
    <w:tbl>
      <w:tblPr>
        <w:tblStyle w:val="Tabellrutnt"/>
        <w:tblW w:w="0" w:type="auto"/>
        <w:tblCellMar>
          <w:top w:w="28" w:type="dxa"/>
          <w:bottom w:w="28" w:type="dxa"/>
        </w:tblCellMar>
        <w:tblLook w:val="04A0" w:firstRow="1" w:lastRow="0" w:firstColumn="1" w:lastColumn="0" w:noHBand="0" w:noVBand="1"/>
      </w:tblPr>
      <w:tblGrid>
        <w:gridCol w:w="2405"/>
        <w:gridCol w:w="5521"/>
      </w:tblGrid>
      <w:tr w:rsidR="00FF60ED" w14:paraId="29C64D06" w14:textId="77777777" w:rsidTr="00AE2A7A">
        <w:trPr>
          <w:cnfStyle w:val="100000000000" w:firstRow="1" w:lastRow="0" w:firstColumn="0" w:lastColumn="0" w:oddVBand="0" w:evenVBand="0" w:oddHBand="0" w:evenHBand="0" w:firstRowFirstColumn="0" w:firstRowLastColumn="0" w:lastRowFirstColumn="0" w:lastRowLastColumn="0"/>
          <w:trHeight w:val="446"/>
        </w:trPr>
        <w:tc>
          <w:tcPr>
            <w:tcW w:w="2405" w:type="dxa"/>
            <w:shd w:val="clear" w:color="auto" w:fill="FFCD37" w:themeFill="background2"/>
            <w:vAlign w:val="center"/>
          </w:tcPr>
          <w:p w14:paraId="2918BA71" w14:textId="6210FB8D" w:rsidR="00FF60ED" w:rsidRPr="00D6106D" w:rsidRDefault="00FF60ED" w:rsidP="005D17FC">
            <w:pPr>
              <w:rPr>
                <w:b w:val="0"/>
                <w:bCs/>
              </w:rPr>
            </w:pPr>
            <w:r w:rsidRPr="0028470F">
              <w:rPr>
                <w:rFonts w:ascii="Arial" w:eastAsia="Times New Roman" w:hAnsi="Arial" w:cs="Arial"/>
                <w:szCs w:val="22"/>
                <w:lang w:eastAsia="sv-SE"/>
              </w:rPr>
              <w:t xml:space="preserve">Kritisk resurs </w:t>
            </w:r>
          </w:p>
        </w:tc>
        <w:tc>
          <w:tcPr>
            <w:tcW w:w="5521" w:type="dxa"/>
            <w:shd w:val="clear" w:color="auto" w:fill="auto"/>
            <w:vAlign w:val="center"/>
          </w:tcPr>
          <w:p w14:paraId="34B54935" w14:textId="6B61D007" w:rsidR="00FF60ED" w:rsidRPr="00825A0D" w:rsidRDefault="00F51E23" w:rsidP="005D17FC">
            <w:pPr>
              <w:rPr>
                <w:bCs/>
                <w:sz w:val="24"/>
              </w:rPr>
            </w:pPr>
            <w:r w:rsidRPr="00825A0D">
              <w:rPr>
                <w:sz w:val="24"/>
              </w:rPr>
              <w:t>Vattenavbrott</w:t>
            </w:r>
          </w:p>
        </w:tc>
      </w:tr>
      <w:tr w:rsidR="00FF60ED" w14:paraId="2BE46C54" w14:textId="77777777" w:rsidTr="005D17FC">
        <w:trPr>
          <w:trHeight w:val="551"/>
        </w:trPr>
        <w:tc>
          <w:tcPr>
            <w:tcW w:w="2405" w:type="dxa"/>
            <w:shd w:val="clear" w:color="auto" w:fill="FFCD37"/>
            <w:vAlign w:val="center"/>
          </w:tcPr>
          <w:p w14:paraId="37859FB2" w14:textId="77777777" w:rsidR="00FF60ED" w:rsidRPr="005B491F" w:rsidRDefault="00FF60ED" w:rsidP="005D17FC">
            <w:pPr>
              <w:spacing w:after="0" w:afterAutospacing="0" w:line="360" w:lineRule="auto"/>
              <w:rPr>
                <w:rFonts w:asciiTheme="majorHAnsi" w:eastAsia="Times New Roman" w:hAnsiTheme="majorHAnsi" w:cstheme="majorHAnsi"/>
                <w:b/>
                <w:bCs/>
                <w:sz w:val="20"/>
                <w:szCs w:val="22"/>
                <w:lang w:eastAsia="sv-SE"/>
              </w:rPr>
            </w:pPr>
            <w:r w:rsidRPr="0028470F">
              <w:rPr>
                <w:rFonts w:asciiTheme="majorHAnsi" w:eastAsia="Times New Roman" w:hAnsiTheme="majorHAnsi" w:cstheme="majorHAnsi"/>
                <w:b/>
                <w:bCs/>
                <w:lang w:eastAsia="sv-SE"/>
              </w:rPr>
              <w:t>Reservrutin</w:t>
            </w:r>
          </w:p>
        </w:tc>
        <w:tc>
          <w:tcPr>
            <w:tcW w:w="5521" w:type="dxa"/>
          </w:tcPr>
          <w:p w14:paraId="5FAFC730" w14:textId="4AA30F1B" w:rsidR="007C332E" w:rsidRPr="00825A0D" w:rsidRDefault="007C332E" w:rsidP="007C332E">
            <w:pPr>
              <w:spacing w:after="0" w:line="240" w:lineRule="auto"/>
              <w:textAlignment w:val="baseline"/>
              <w:rPr>
                <w:rFonts w:eastAsia="Times New Roman" w:cstheme="minorHAnsi"/>
                <w:sz w:val="21"/>
                <w:szCs w:val="21"/>
                <w:lang w:eastAsia="sv-SE"/>
              </w:rPr>
            </w:pPr>
            <w:r w:rsidRPr="00825A0D">
              <w:rPr>
                <w:rFonts w:eastAsia="Times New Roman" w:cstheme="minorHAnsi"/>
                <w:sz w:val="21"/>
                <w:szCs w:val="21"/>
                <w:lang w:eastAsia="sv-SE"/>
              </w:rPr>
              <w:t xml:space="preserve">Ring </w:t>
            </w:r>
            <w:r w:rsidR="00943246">
              <w:rPr>
                <w:rFonts w:eastAsia="Times New Roman" w:cstheme="minorHAnsi"/>
                <w:sz w:val="21"/>
                <w:szCs w:val="21"/>
                <w:lang w:eastAsia="sv-SE"/>
              </w:rPr>
              <w:t>stadsfastighet</w:t>
            </w:r>
            <w:r w:rsidR="00963ED8">
              <w:rPr>
                <w:rFonts w:eastAsia="Times New Roman" w:cstheme="minorHAnsi"/>
                <w:sz w:val="21"/>
                <w:szCs w:val="21"/>
                <w:lang w:eastAsia="sv-SE"/>
              </w:rPr>
              <w:t>sförvaltningen</w:t>
            </w:r>
            <w:r w:rsidR="00943246">
              <w:rPr>
                <w:rFonts w:eastAsia="Times New Roman" w:cstheme="minorHAnsi"/>
                <w:sz w:val="21"/>
                <w:szCs w:val="21"/>
                <w:lang w:eastAsia="sv-SE"/>
              </w:rPr>
              <w:t xml:space="preserve"> eller annan </w:t>
            </w:r>
            <w:r w:rsidRPr="00825A0D">
              <w:rPr>
                <w:rFonts w:eastAsia="Times New Roman" w:cstheme="minorHAnsi"/>
                <w:sz w:val="21"/>
                <w:szCs w:val="21"/>
                <w:lang w:eastAsia="sv-SE"/>
              </w:rPr>
              <w:t>hyresvärden</w:t>
            </w:r>
            <w:r w:rsidR="0040404B">
              <w:rPr>
                <w:rFonts w:eastAsia="Times New Roman" w:cstheme="minorHAnsi"/>
                <w:sz w:val="21"/>
                <w:szCs w:val="21"/>
                <w:lang w:eastAsia="sv-SE"/>
              </w:rPr>
              <w:t xml:space="preserve"> och </w:t>
            </w:r>
            <w:proofErr w:type="spellStart"/>
            <w:r w:rsidR="0040404B">
              <w:rPr>
                <w:rFonts w:eastAsia="Times New Roman" w:cstheme="minorHAnsi"/>
                <w:sz w:val="21"/>
                <w:szCs w:val="21"/>
                <w:lang w:eastAsia="sv-SE"/>
              </w:rPr>
              <w:t>felanmäl</w:t>
            </w:r>
            <w:proofErr w:type="spellEnd"/>
            <w:r w:rsidRPr="00825A0D">
              <w:rPr>
                <w:rFonts w:eastAsia="Times New Roman" w:cstheme="minorHAnsi"/>
                <w:sz w:val="21"/>
                <w:szCs w:val="21"/>
                <w:lang w:eastAsia="sv-SE"/>
              </w:rPr>
              <w:t xml:space="preserve">.  </w:t>
            </w:r>
          </w:p>
          <w:p w14:paraId="1DE9C2D7" w14:textId="7F15B6BF" w:rsidR="00665818" w:rsidRPr="00825A0D" w:rsidRDefault="00F51E23" w:rsidP="009138C9">
            <w:pPr>
              <w:spacing w:afterAutospacing="0" w:line="240" w:lineRule="auto"/>
              <w:textAlignment w:val="baseline"/>
              <w:rPr>
                <w:rFonts w:eastAsia="Times New Roman" w:cstheme="minorHAnsi"/>
                <w:sz w:val="21"/>
                <w:szCs w:val="21"/>
                <w:lang w:eastAsia="sv-SE"/>
              </w:rPr>
            </w:pPr>
            <w:r w:rsidRPr="004D71A8">
              <w:rPr>
                <w:rFonts w:eastAsia="Times New Roman" w:cstheme="minorHAnsi"/>
                <w:sz w:val="21"/>
                <w:szCs w:val="21"/>
                <w:lang w:eastAsia="sv-SE"/>
              </w:rPr>
              <w:t>Det</w:t>
            </w:r>
            <w:r w:rsidR="00E94558" w:rsidRPr="004D71A8">
              <w:rPr>
                <w:rFonts w:eastAsia="Times New Roman" w:cstheme="minorHAnsi"/>
                <w:sz w:val="21"/>
                <w:szCs w:val="21"/>
                <w:lang w:eastAsia="sv-SE"/>
              </w:rPr>
              <w:t xml:space="preserve"> finns</w:t>
            </w:r>
            <w:r w:rsidRPr="004D71A8">
              <w:rPr>
                <w:rFonts w:eastAsia="Times New Roman" w:cstheme="minorHAnsi"/>
                <w:sz w:val="21"/>
                <w:szCs w:val="21"/>
                <w:lang w:eastAsia="sv-SE"/>
              </w:rPr>
              <w:t xml:space="preserve"> fyllda vattendunkar </w:t>
            </w:r>
            <w:r w:rsidR="003C6DB4" w:rsidRPr="004D71A8">
              <w:rPr>
                <w:rFonts w:eastAsia="Times New Roman" w:cstheme="minorHAnsi"/>
                <w:sz w:val="21"/>
                <w:szCs w:val="21"/>
                <w:lang w:eastAsia="sv-SE"/>
              </w:rPr>
              <w:t xml:space="preserve">till varje våning </w:t>
            </w:r>
            <w:r w:rsidRPr="004D71A8">
              <w:rPr>
                <w:rFonts w:eastAsia="Times New Roman" w:cstheme="minorHAnsi"/>
                <w:sz w:val="21"/>
                <w:szCs w:val="21"/>
                <w:lang w:eastAsia="sv-SE"/>
              </w:rPr>
              <w:t>på</w:t>
            </w:r>
            <w:r w:rsidRPr="00825A0D">
              <w:rPr>
                <w:rFonts w:eastAsia="Times New Roman" w:cstheme="minorHAnsi"/>
                <w:sz w:val="21"/>
                <w:szCs w:val="21"/>
                <w:lang w:eastAsia="sv-SE"/>
              </w:rPr>
              <w:t xml:space="preserve"> vård- och omsorgsboendet som </w:t>
            </w:r>
            <w:r w:rsidR="001C3E43" w:rsidRPr="00825A0D">
              <w:rPr>
                <w:rFonts w:eastAsia="Times New Roman" w:cstheme="minorHAnsi"/>
                <w:sz w:val="21"/>
                <w:szCs w:val="21"/>
                <w:lang w:eastAsia="sv-SE"/>
              </w:rPr>
              <w:t xml:space="preserve">du </w:t>
            </w:r>
            <w:r w:rsidR="00E94558">
              <w:rPr>
                <w:rFonts w:eastAsia="Times New Roman" w:cstheme="minorHAnsi"/>
                <w:sz w:val="21"/>
                <w:szCs w:val="21"/>
                <w:lang w:eastAsia="sv-SE"/>
              </w:rPr>
              <w:t>ska</w:t>
            </w:r>
            <w:r w:rsidR="001C3E43" w:rsidRPr="00825A0D">
              <w:rPr>
                <w:rFonts w:eastAsia="Times New Roman" w:cstheme="minorHAnsi"/>
                <w:sz w:val="21"/>
                <w:szCs w:val="21"/>
                <w:lang w:eastAsia="sv-SE"/>
              </w:rPr>
              <w:t xml:space="preserve"> använda vid vattenavbrott.</w:t>
            </w:r>
          </w:p>
        </w:tc>
      </w:tr>
      <w:tr w:rsidR="00FF60ED" w14:paraId="7FA2D1D5" w14:textId="77777777" w:rsidTr="005D17FC">
        <w:trPr>
          <w:trHeight w:val="550"/>
        </w:trPr>
        <w:tc>
          <w:tcPr>
            <w:tcW w:w="2405" w:type="dxa"/>
            <w:shd w:val="clear" w:color="auto" w:fill="FFCD37"/>
            <w:vAlign w:val="center"/>
          </w:tcPr>
          <w:p w14:paraId="751C8B29" w14:textId="77777777" w:rsidR="00FF60ED" w:rsidRDefault="00FF60ED" w:rsidP="005D17FC">
            <w:pPr>
              <w:spacing w:after="0" w:line="240" w:lineRule="auto"/>
              <w:textAlignment w:val="baseline"/>
              <w:rPr>
                <w:rStyle w:val="Rubrik3Char"/>
                <w:sz w:val="22"/>
                <w:szCs w:val="20"/>
                <w:lang w:eastAsia="sv-SE"/>
              </w:rPr>
            </w:pPr>
            <w:r w:rsidRPr="0028470F">
              <w:rPr>
                <w:rFonts w:ascii="Arial" w:eastAsia="Times New Roman" w:hAnsi="Arial" w:cs="Arial"/>
                <w:b/>
                <w:bCs/>
                <w:lang w:eastAsia="sv-SE"/>
              </w:rPr>
              <w:t>Återgångsrutin</w:t>
            </w:r>
          </w:p>
        </w:tc>
        <w:tc>
          <w:tcPr>
            <w:tcW w:w="5521" w:type="dxa"/>
          </w:tcPr>
          <w:p w14:paraId="63138A05" w14:textId="025B72FE" w:rsidR="00FF60ED" w:rsidRPr="00825A0D" w:rsidRDefault="001A203A" w:rsidP="00235382">
            <w:pPr>
              <w:spacing w:after="0" w:afterAutospacing="0" w:line="240" w:lineRule="auto"/>
              <w:textAlignment w:val="baseline"/>
              <w:rPr>
                <w:rFonts w:eastAsia="Times New Roman" w:cstheme="minorHAnsi"/>
                <w:sz w:val="21"/>
                <w:szCs w:val="21"/>
                <w:lang w:eastAsia="sv-SE"/>
              </w:rPr>
            </w:pPr>
            <w:r w:rsidRPr="00825A0D">
              <w:rPr>
                <w:rFonts w:eastAsia="Times New Roman" w:cstheme="minorHAnsi"/>
                <w:sz w:val="21"/>
                <w:szCs w:val="21"/>
                <w:lang w:eastAsia="sv-SE"/>
              </w:rPr>
              <w:t xml:space="preserve">Fyll på vattendunkarna igen och ställ </w:t>
            </w:r>
            <w:r w:rsidR="00B52213">
              <w:rPr>
                <w:rFonts w:eastAsia="Times New Roman" w:cstheme="minorHAnsi"/>
                <w:sz w:val="21"/>
                <w:szCs w:val="21"/>
                <w:lang w:eastAsia="sv-SE"/>
              </w:rPr>
              <w:t xml:space="preserve">tillbaka </w:t>
            </w:r>
            <w:r w:rsidRPr="00825A0D">
              <w:rPr>
                <w:rFonts w:eastAsia="Times New Roman" w:cstheme="minorHAnsi"/>
                <w:sz w:val="21"/>
                <w:szCs w:val="21"/>
                <w:lang w:eastAsia="sv-SE"/>
              </w:rPr>
              <w:t>dem.</w:t>
            </w:r>
          </w:p>
        </w:tc>
      </w:tr>
      <w:tr w:rsidR="00FF60ED" w14:paraId="52B0A1A4" w14:textId="77777777" w:rsidTr="005D17FC">
        <w:trPr>
          <w:trHeight w:val="856"/>
        </w:trPr>
        <w:tc>
          <w:tcPr>
            <w:tcW w:w="2405" w:type="dxa"/>
            <w:shd w:val="clear" w:color="auto" w:fill="FFCD37"/>
            <w:vAlign w:val="center"/>
          </w:tcPr>
          <w:p w14:paraId="2458C76D" w14:textId="77777777" w:rsidR="00FF60ED" w:rsidRPr="00825A0D" w:rsidRDefault="00FF60ED" w:rsidP="005D17FC">
            <w:pPr>
              <w:spacing w:after="0" w:afterAutospacing="0" w:line="360" w:lineRule="auto"/>
              <w:textAlignment w:val="baseline"/>
              <w:rPr>
                <w:rStyle w:val="Rubrik3Char"/>
                <w:color w:val="FF0000"/>
                <w:sz w:val="22"/>
                <w:szCs w:val="20"/>
                <w:lang w:eastAsia="sv-SE"/>
              </w:rPr>
            </w:pPr>
            <w:r w:rsidRPr="0028470F">
              <w:rPr>
                <w:rFonts w:ascii="Arial" w:eastAsia="Times New Roman" w:hAnsi="Arial" w:cs="Arial"/>
                <w:b/>
                <w:bCs/>
                <w:lang w:eastAsia="sv-SE"/>
              </w:rPr>
              <w:t>Nödvändiga kontaktuppgifter</w:t>
            </w:r>
          </w:p>
        </w:tc>
        <w:tc>
          <w:tcPr>
            <w:tcW w:w="5521" w:type="dxa"/>
          </w:tcPr>
          <w:p w14:paraId="34BCD687" w14:textId="7C9629D2" w:rsidR="00FA1901" w:rsidRPr="00825A0D" w:rsidRDefault="0040404B" w:rsidP="00A21EF9">
            <w:pPr>
              <w:spacing w:after="0" w:afterAutospacing="0" w:line="360" w:lineRule="auto"/>
              <w:textAlignment w:val="baseline"/>
              <w:rPr>
                <w:rFonts w:eastAsia="Times New Roman" w:cstheme="minorHAnsi"/>
                <w:sz w:val="21"/>
                <w:szCs w:val="21"/>
                <w:lang w:eastAsia="sv-SE"/>
              </w:rPr>
            </w:pPr>
            <w:r>
              <w:rPr>
                <w:rFonts w:eastAsia="Times New Roman" w:cstheme="minorHAnsi"/>
                <w:sz w:val="21"/>
                <w:szCs w:val="21"/>
                <w:lang w:eastAsia="sv-SE"/>
              </w:rPr>
              <w:t>S</w:t>
            </w:r>
            <w:r w:rsidR="001A203A" w:rsidRPr="00825A0D">
              <w:rPr>
                <w:rFonts w:eastAsia="Times New Roman" w:cstheme="minorHAnsi"/>
                <w:sz w:val="21"/>
                <w:szCs w:val="21"/>
                <w:lang w:eastAsia="sv-SE"/>
              </w:rPr>
              <w:t>tadsfastighet</w:t>
            </w:r>
            <w:r w:rsidR="00EC5289" w:rsidRPr="00825A0D">
              <w:rPr>
                <w:rFonts w:eastAsia="Times New Roman" w:cstheme="minorHAnsi"/>
                <w:sz w:val="21"/>
                <w:szCs w:val="21"/>
                <w:lang w:eastAsia="sv-SE"/>
              </w:rPr>
              <w:t>s</w:t>
            </w:r>
            <w:r w:rsidR="001A203A" w:rsidRPr="00825A0D">
              <w:rPr>
                <w:rFonts w:eastAsia="Times New Roman" w:cstheme="minorHAnsi"/>
                <w:sz w:val="21"/>
                <w:szCs w:val="21"/>
                <w:lang w:eastAsia="sv-SE"/>
              </w:rPr>
              <w:t>förvaltningen</w:t>
            </w:r>
            <w:r w:rsidR="00FF60ED" w:rsidRPr="00825A0D">
              <w:rPr>
                <w:rFonts w:eastAsia="Times New Roman" w:cstheme="minorHAnsi"/>
                <w:sz w:val="21"/>
                <w:szCs w:val="21"/>
                <w:lang w:eastAsia="sv-SE"/>
              </w:rPr>
              <w:t xml:space="preserve">: </w:t>
            </w:r>
            <w:r w:rsidR="001A203A" w:rsidRPr="00825A0D">
              <w:rPr>
                <w:rFonts w:eastAsia="Times New Roman" w:cstheme="minorHAnsi"/>
                <w:sz w:val="21"/>
                <w:szCs w:val="21"/>
                <w:lang w:eastAsia="sv-SE"/>
              </w:rPr>
              <w:t>031-365 03 65</w:t>
            </w:r>
          </w:p>
          <w:p w14:paraId="7CE75B90" w14:textId="22C50F46" w:rsidR="00FA1901" w:rsidRPr="00825A0D" w:rsidRDefault="00825A0D" w:rsidP="00A21EF9">
            <w:pPr>
              <w:spacing w:after="0" w:afterAutospacing="0" w:line="360" w:lineRule="auto"/>
              <w:textAlignment w:val="baseline"/>
              <w:rPr>
                <w:rFonts w:eastAsia="Times New Roman" w:cstheme="minorHAnsi"/>
                <w:sz w:val="21"/>
                <w:szCs w:val="21"/>
                <w:lang w:eastAsia="sv-SE"/>
              </w:rPr>
            </w:pPr>
            <w:r w:rsidRPr="00825A0D">
              <w:rPr>
                <w:rFonts w:eastAsia="Times New Roman" w:cstheme="minorHAnsi"/>
                <w:sz w:val="21"/>
                <w:szCs w:val="21"/>
                <w:lang w:eastAsia="sv-SE"/>
              </w:rPr>
              <w:t>Annan hyresvärd:</w:t>
            </w:r>
          </w:p>
        </w:tc>
      </w:tr>
      <w:tr w:rsidR="00FF60ED" w14:paraId="79DECBFC" w14:textId="77777777" w:rsidTr="005D17FC">
        <w:tc>
          <w:tcPr>
            <w:tcW w:w="7926" w:type="dxa"/>
            <w:gridSpan w:val="2"/>
            <w:shd w:val="clear" w:color="auto" w:fill="3F5564"/>
          </w:tcPr>
          <w:p w14:paraId="5D35F402" w14:textId="77777777" w:rsidR="00FF60ED" w:rsidRPr="00356A23" w:rsidRDefault="00FF60ED" w:rsidP="005D17FC">
            <w:pPr>
              <w:rPr>
                <w:color w:val="FFFFFF" w:themeColor="background1"/>
              </w:rPr>
            </w:pPr>
            <w:r w:rsidRPr="00356A23">
              <w:rPr>
                <w:rFonts w:ascii="Arial" w:eastAsia="Times New Roman" w:hAnsi="Arial" w:cs="Arial"/>
                <w:b/>
                <w:bCs/>
                <w:color w:val="FFFFFF" w:themeColor="background1"/>
                <w:sz w:val="24"/>
                <w:lang w:eastAsia="sv-SE"/>
              </w:rPr>
              <w:t>Lokalt tillägg</w:t>
            </w:r>
          </w:p>
        </w:tc>
      </w:tr>
      <w:tr w:rsidR="00FF60ED" w14:paraId="45F84C3B" w14:textId="77777777" w:rsidTr="00510984">
        <w:trPr>
          <w:trHeight w:val="9077"/>
        </w:trPr>
        <w:tc>
          <w:tcPr>
            <w:tcW w:w="7926" w:type="dxa"/>
            <w:gridSpan w:val="2"/>
          </w:tcPr>
          <w:p w14:paraId="27B781B9" w14:textId="00834322" w:rsidR="00FF60ED" w:rsidRDefault="00FF60ED" w:rsidP="005D17FC"/>
        </w:tc>
      </w:tr>
    </w:tbl>
    <w:p w14:paraId="06C0F4EE" w14:textId="2EA0A901" w:rsidR="00B87DA7" w:rsidRDefault="00B87DA7" w:rsidP="00CB6AD0">
      <w:pPr>
        <w:pStyle w:val="Rubrik1"/>
        <w:numPr>
          <w:ilvl w:val="0"/>
          <w:numId w:val="11"/>
        </w:numPr>
      </w:pPr>
      <w:r>
        <w:lastRenderedPageBreak/>
        <w:t>Om kontinuitetshanterin</w:t>
      </w:r>
      <w:r w:rsidR="0080313C">
        <w:t>g</w:t>
      </w:r>
      <w:bookmarkEnd w:id="19"/>
    </w:p>
    <w:p w14:paraId="363835F9" w14:textId="4F75D0ED" w:rsidR="002A3B2B" w:rsidRPr="00C019AD" w:rsidRDefault="002A3B2B" w:rsidP="00C019AD">
      <w:r w:rsidRPr="00C019AD">
        <w:t>Kortfattat innebär kontinuitetshantering att de mest kritiska verksamheterna kan fortsätta arbeta på en acceptabel nivå, oavsett vad som händer.</w:t>
      </w:r>
    </w:p>
    <w:p w14:paraId="30919701" w14:textId="3B4E484D" w:rsidR="002A3B2B" w:rsidRPr="00C019AD" w:rsidRDefault="002A3B2B" w:rsidP="00C019AD">
      <w:r w:rsidRPr="00C019AD">
        <w:t>Det finns två moment i kontinuitetshanteringen, konsekvensanalys och riskbedömning. När dessa är klara tittar verksamheten på vilka lösningar som finns och om dem är tillräckliga eller behöver förbättras. När detta är färdigt skapar avdelningen kontinuitetsplaner för alla verksamheter.</w:t>
      </w:r>
    </w:p>
    <w:p w14:paraId="7829786D" w14:textId="77777777" w:rsidR="0080313C" w:rsidRPr="00F05448" w:rsidRDefault="0080313C" w:rsidP="00F05448">
      <w:pPr>
        <w:rPr>
          <w:rFonts w:asciiTheme="majorHAnsi" w:hAnsiTheme="majorHAnsi" w:cstheme="majorHAnsi"/>
          <w:b/>
          <w:bCs/>
          <w:sz w:val="34"/>
          <w:szCs w:val="34"/>
        </w:rPr>
      </w:pPr>
      <w:r w:rsidRPr="00F05448">
        <w:rPr>
          <w:rFonts w:asciiTheme="majorHAnsi" w:hAnsiTheme="majorHAnsi" w:cstheme="majorHAnsi"/>
          <w:b/>
          <w:bCs/>
          <w:sz w:val="34"/>
          <w:szCs w:val="34"/>
        </w:rPr>
        <w:t>Kontinuitetsplaner</w:t>
      </w:r>
    </w:p>
    <w:p w14:paraId="598638CB" w14:textId="3665DEB0" w:rsidR="00C019AD" w:rsidRPr="00C019AD" w:rsidRDefault="002A3B2B" w:rsidP="00C019AD">
      <w:r w:rsidRPr="00C019AD">
        <w:t xml:space="preserve">Kontinuitetsplaner ska vara konkreta, kortfattade och enkla att följa. </w:t>
      </w:r>
      <w:r w:rsidR="00C019AD" w:rsidRPr="00C019AD">
        <w:t>I en kontinuitetsplan finns en reservlösning som beskriver lösningen för avbrottet eller krisen av en kritisk person eller funktion för verksamheten och hur verksamheten gör när avbrottet eller krisen är över. Här ska det tydligt stå vilka reservlösningar du ska aktivera, vad och när du ska göra något och hur du ska aktivera reservlösningen.</w:t>
      </w:r>
    </w:p>
    <w:p w14:paraId="2240C11E" w14:textId="08E029B9" w:rsidR="00C019AD" w:rsidRDefault="00C019AD" w:rsidP="00C019AD">
      <w:r>
        <w:t>Kontinuitetsplanen tar hänsyn till dem som ska arbeta med reservlösningen. Enligt likhetsprinciper ska en person som sköter en arbetsupp</w:t>
      </w:r>
      <w:r w:rsidR="00554D0F">
        <w:t xml:space="preserve">gift i normala fall även göra det vid störning. Ibland kan det hända att andra personer behöver komma in och hjälpa till. </w:t>
      </w:r>
    </w:p>
    <w:p w14:paraId="1AAD48FE" w14:textId="09B315AA" w:rsidR="00554D0F" w:rsidRPr="00C019AD" w:rsidRDefault="00554D0F" w:rsidP="00C019AD">
      <w:r>
        <w:t xml:space="preserve">Därför är det viktigt att kontinuitetsplanen innehåller information så att vem som helst med samma kompetens kan använda reservlösningen. Kontinuitetsplanerna kan vara många och olika beroende på vad det är för typ av störning som inträffar. Det kan också vara så att flera kontinuitetsplaner aktiveras, det vill säga används, samtidigt om det är en större kris.  </w:t>
      </w:r>
    </w:p>
    <w:p w14:paraId="7A095342" w14:textId="77777777" w:rsidR="00554D0F" w:rsidRDefault="00554D0F" w:rsidP="00C019AD"/>
    <w:p w14:paraId="69AF47C5" w14:textId="132B0888" w:rsidR="00AF5474" w:rsidRPr="00AF5474" w:rsidRDefault="00AF5474" w:rsidP="00AF5474">
      <w:r>
        <w:rPr>
          <w:noProof/>
        </w:rPr>
        <w:drawing>
          <wp:inline distT="0" distB="0" distL="0" distR="0" wp14:anchorId="1016E644" wp14:editId="598C7699">
            <wp:extent cx="4404360" cy="327787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4360" cy="3277870"/>
                    </a:xfrm>
                    <a:prstGeom prst="rect">
                      <a:avLst/>
                    </a:prstGeom>
                    <a:noFill/>
                  </pic:spPr>
                </pic:pic>
              </a:graphicData>
            </a:graphic>
          </wp:inline>
        </w:drawing>
      </w:r>
    </w:p>
    <w:p w14:paraId="24B7C37D" w14:textId="1AA9A216" w:rsidR="00AF5474" w:rsidRDefault="00AF5474" w:rsidP="00AF5474">
      <w:pPr>
        <w:pStyle w:val="Rubrik1"/>
        <w:numPr>
          <w:ilvl w:val="0"/>
          <w:numId w:val="11"/>
        </w:numPr>
        <w:rPr>
          <w:noProof/>
        </w:rPr>
      </w:pPr>
      <w:r>
        <w:rPr>
          <w:noProof/>
        </w:rPr>
        <w:lastRenderedPageBreak/>
        <w:t>Inventarielista</w:t>
      </w:r>
    </w:p>
    <w:p w14:paraId="35DFE8C2" w14:textId="77777777" w:rsidR="00067F20" w:rsidRDefault="00067F20" w:rsidP="00067F2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Cs w:val="22"/>
        </w:rPr>
        <w:t>Nedan följer en inventarielista för saker som enligt Kontinuitetspärmen ska finnas på samtliga Vård- och omsorgsboenden för att vi ska kunna följa den vid händelse av allvarligt avbrott.</w:t>
      </w:r>
      <w:r>
        <w:rPr>
          <w:rStyle w:val="eop"/>
          <w:rFonts w:eastAsiaTheme="majorEastAsia"/>
          <w:sz w:val="22"/>
          <w:szCs w:val="22"/>
        </w:rPr>
        <w:t> </w:t>
      </w:r>
    </w:p>
    <w:p w14:paraId="69F12208" w14:textId="77777777" w:rsidR="00067F20" w:rsidRDefault="00067F20" w:rsidP="00067F2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62B378A7" w14:textId="77777777" w:rsidR="00067F20" w:rsidRDefault="00067F20" w:rsidP="00067F20">
      <w:pPr>
        <w:pStyle w:val="paragraph"/>
        <w:numPr>
          <w:ilvl w:val="0"/>
          <w:numId w:val="40"/>
        </w:numPr>
        <w:spacing w:before="0" w:beforeAutospacing="0" w:after="0" w:afterAutospacing="0"/>
        <w:textAlignment w:val="baseline"/>
        <w:rPr>
          <w:sz w:val="22"/>
          <w:szCs w:val="22"/>
        </w:rPr>
      </w:pPr>
      <w:r>
        <w:rPr>
          <w:rStyle w:val="normaltextrun"/>
          <w:rFonts w:eastAsiaTheme="majorEastAsia"/>
          <w:szCs w:val="22"/>
        </w:rPr>
        <w:t>Mat för 3 dygn (finns lista med förslag på hållbar och energität mat från måltidsorganisationen)</w:t>
      </w:r>
      <w:r>
        <w:rPr>
          <w:rStyle w:val="eop"/>
          <w:rFonts w:eastAsiaTheme="majorEastAsia"/>
          <w:sz w:val="22"/>
          <w:szCs w:val="22"/>
        </w:rPr>
        <w:t> </w:t>
      </w:r>
    </w:p>
    <w:p w14:paraId="1A288027" w14:textId="77777777" w:rsidR="00067F20" w:rsidRDefault="00067F20" w:rsidP="00067F20">
      <w:pPr>
        <w:pStyle w:val="paragraph"/>
        <w:numPr>
          <w:ilvl w:val="0"/>
          <w:numId w:val="40"/>
        </w:numPr>
        <w:spacing w:before="0" w:beforeAutospacing="0" w:after="0" w:afterAutospacing="0"/>
        <w:textAlignment w:val="baseline"/>
        <w:rPr>
          <w:sz w:val="22"/>
          <w:szCs w:val="22"/>
        </w:rPr>
      </w:pPr>
      <w:r>
        <w:rPr>
          <w:rStyle w:val="normaltextrun"/>
          <w:rFonts w:eastAsiaTheme="majorEastAsia"/>
          <w:szCs w:val="22"/>
        </w:rPr>
        <w:t>Pannlampor</w:t>
      </w:r>
      <w:r>
        <w:rPr>
          <w:rStyle w:val="eop"/>
          <w:rFonts w:eastAsiaTheme="majorEastAsia"/>
          <w:sz w:val="22"/>
          <w:szCs w:val="22"/>
        </w:rPr>
        <w:t> </w:t>
      </w:r>
    </w:p>
    <w:p w14:paraId="1EC917B6" w14:textId="77777777" w:rsidR="00067F20" w:rsidRDefault="00067F20" w:rsidP="00067F20">
      <w:pPr>
        <w:pStyle w:val="paragraph"/>
        <w:numPr>
          <w:ilvl w:val="0"/>
          <w:numId w:val="40"/>
        </w:numPr>
        <w:spacing w:before="0" w:beforeAutospacing="0" w:after="0" w:afterAutospacing="0"/>
        <w:textAlignment w:val="baseline"/>
        <w:rPr>
          <w:sz w:val="22"/>
          <w:szCs w:val="22"/>
        </w:rPr>
      </w:pPr>
      <w:r>
        <w:rPr>
          <w:rStyle w:val="normaltextrun"/>
          <w:rFonts w:eastAsiaTheme="majorEastAsia"/>
          <w:szCs w:val="22"/>
        </w:rPr>
        <w:t>Utskrivna genomförandeplaner</w:t>
      </w:r>
      <w:r>
        <w:rPr>
          <w:rStyle w:val="eop"/>
          <w:rFonts w:eastAsiaTheme="majorEastAsia"/>
          <w:sz w:val="22"/>
          <w:szCs w:val="22"/>
        </w:rPr>
        <w:t> </w:t>
      </w:r>
    </w:p>
    <w:p w14:paraId="239F55CB" w14:textId="77777777" w:rsidR="00067F20" w:rsidRDefault="00067F20" w:rsidP="00067F20">
      <w:pPr>
        <w:pStyle w:val="paragraph"/>
        <w:numPr>
          <w:ilvl w:val="0"/>
          <w:numId w:val="40"/>
        </w:numPr>
        <w:spacing w:before="0" w:beforeAutospacing="0" w:after="0" w:afterAutospacing="0"/>
        <w:textAlignment w:val="baseline"/>
        <w:rPr>
          <w:sz w:val="22"/>
          <w:szCs w:val="22"/>
        </w:rPr>
      </w:pPr>
      <w:r>
        <w:rPr>
          <w:rStyle w:val="normaltextrun"/>
          <w:rFonts w:eastAsiaTheme="majorEastAsia"/>
          <w:szCs w:val="22"/>
        </w:rPr>
        <w:t>Laddade Powerbanks</w:t>
      </w:r>
      <w:r>
        <w:rPr>
          <w:rStyle w:val="eop"/>
          <w:rFonts w:eastAsiaTheme="majorEastAsia"/>
          <w:sz w:val="22"/>
          <w:szCs w:val="22"/>
        </w:rPr>
        <w:t> </w:t>
      </w:r>
    </w:p>
    <w:p w14:paraId="32AB1AD3" w14:textId="77777777" w:rsidR="00067F20" w:rsidRDefault="00067F20" w:rsidP="00067F20">
      <w:pPr>
        <w:pStyle w:val="paragraph"/>
        <w:numPr>
          <w:ilvl w:val="0"/>
          <w:numId w:val="40"/>
        </w:numPr>
        <w:spacing w:before="0" w:beforeAutospacing="0" w:after="0" w:afterAutospacing="0"/>
        <w:textAlignment w:val="baseline"/>
        <w:rPr>
          <w:sz w:val="22"/>
          <w:szCs w:val="22"/>
        </w:rPr>
      </w:pPr>
      <w:r>
        <w:rPr>
          <w:rStyle w:val="normaltextrun"/>
          <w:rFonts w:eastAsiaTheme="majorEastAsia"/>
          <w:szCs w:val="22"/>
        </w:rPr>
        <w:t>Fyllda vattendunkar</w:t>
      </w:r>
      <w:r>
        <w:rPr>
          <w:rStyle w:val="eop"/>
          <w:rFonts w:eastAsiaTheme="majorEastAsia"/>
          <w:sz w:val="22"/>
          <w:szCs w:val="22"/>
        </w:rPr>
        <w:t> </w:t>
      </w:r>
    </w:p>
    <w:p w14:paraId="6930CE77" w14:textId="7E57E00C" w:rsidR="00067F20" w:rsidRPr="00BA55F1" w:rsidRDefault="00067F20" w:rsidP="00067F20">
      <w:pPr>
        <w:pStyle w:val="paragraph"/>
        <w:numPr>
          <w:ilvl w:val="0"/>
          <w:numId w:val="40"/>
        </w:numPr>
        <w:spacing w:before="0" w:beforeAutospacing="0" w:after="0" w:afterAutospacing="0"/>
        <w:textAlignment w:val="baseline"/>
        <w:rPr>
          <w:rStyle w:val="eop"/>
          <w:sz w:val="22"/>
          <w:szCs w:val="22"/>
        </w:rPr>
      </w:pPr>
      <w:r>
        <w:rPr>
          <w:rStyle w:val="normaltextrun"/>
          <w:rFonts w:eastAsiaTheme="majorEastAsia"/>
          <w:szCs w:val="22"/>
        </w:rPr>
        <w:t>Filtar</w:t>
      </w:r>
      <w:r>
        <w:rPr>
          <w:rStyle w:val="eop"/>
          <w:rFonts w:eastAsiaTheme="majorEastAsia"/>
          <w:sz w:val="22"/>
          <w:szCs w:val="22"/>
        </w:rPr>
        <w:t> </w:t>
      </w:r>
    </w:p>
    <w:p w14:paraId="556B7F29" w14:textId="4AB2034F" w:rsidR="00BA55F1" w:rsidRDefault="00BA55F1" w:rsidP="00067F20">
      <w:pPr>
        <w:pStyle w:val="paragraph"/>
        <w:numPr>
          <w:ilvl w:val="0"/>
          <w:numId w:val="40"/>
        </w:numPr>
        <w:spacing w:before="0" w:beforeAutospacing="0" w:after="0" w:afterAutospacing="0"/>
        <w:textAlignment w:val="baseline"/>
        <w:rPr>
          <w:sz w:val="22"/>
          <w:szCs w:val="22"/>
        </w:rPr>
      </w:pPr>
      <w:r>
        <w:rPr>
          <w:rStyle w:val="eop"/>
          <w:rFonts w:eastAsiaTheme="majorEastAsia"/>
          <w:sz w:val="22"/>
          <w:szCs w:val="22"/>
        </w:rPr>
        <w:t xml:space="preserve">Skriv ut </w:t>
      </w:r>
      <w:r w:rsidR="00A674C9">
        <w:rPr>
          <w:rStyle w:val="eop"/>
          <w:rFonts w:eastAsiaTheme="majorEastAsia"/>
          <w:sz w:val="22"/>
          <w:szCs w:val="22"/>
        </w:rPr>
        <w:t>lista för Livsmedel i kris (länk finns under kapitel 2.3 Mat)</w:t>
      </w:r>
    </w:p>
    <w:p w14:paraId="12570789" w14:textId="77777777" w:rsidR="00F377B0" w:rsidRPr="00F377B0" w:rsidRDefault="00F377B0" w:rsidP="00F377B0"/>
    <w:p w14:paraId="0BEC99AB" w14:textId="77777777" w:rsidR="00AF5474" w:rsidRDefault="00AF5474" w:rsidP="00AF5474">
      <w:pPr>
        <w:rPr>
          <w:noProof/>
        </w:rPr>
      </w:pPr>
    </w:p>
    <w:p w14:paraId="6EAA4818" w14:textId="061D3898" w:rsidR="00AF5474" w:rsidRPr="00AF5474" w:rsidRDefault="00AF5474" w:rsidP="00AF5474">
      <w:pPr>
        <w:sectPr w:rsidR="00AF5474" w:rsidRPr="00AF5474" w:rsidSect="00DE1B83">
          <w:footerReference w:type="even" r:id="rId15"/>
          <w:footerReference w:type="default" r:id="rId16"/>
          <w:headerReference w:type="first" r:id="rId17"/>
          <w:footerReference w:type="first" r:id="rId18"/>
          <w:pgSz w:w="11906" w:h="16838" w:code="9"/>
          <w:pgMar w:top="1418" w:right="2552" w:bottom="1418" w:left="1418" w:header="737" w:footer="284" w:gutter="0"/>
          <w:cols w:space="708"/>
          <w:titlePg/>
          <w:docGrid w:linePitch="360"/>
        </w:sectPr>
      </w:pPr>
    </w:p>
    <w:p w14:paraId="0E3F4998" w14:textId="3EC03B65" w:rsidR="00F2576B" w:rsidRDefault="00B87DA7" w:rsidP="00CB6AD0">
      <w:pPr>
        <w:pStyle w:val="Rubrik1"/>
        <w:numPr>
          <w:ilvl w:val="0"/>
          <w:numId w:val="11"/>
        </w:numPr>
      </w:pPr>
      <w:bookmarkStart w:id="20" w:name="_Toc142393683"/>
      <w:r w:rsidRPr="00F2576B">
        <w:lastRenderedPageBreak/>
        <w:t>Händelselogg</w:t>
      </w:r>
      <w:bookmarkEnd w:id="20"/>
    </w:p>
    <w:tbl>
      <w:tblPr>
        <w:tblStyle w:val="Tabellrutnt"/>
        <w:tblW w:w="14029" w:type="dxa"/>
        <w:tblLook w:val="04A0" w:firstRow="1" w:lastRow="0" w:firstColumn="1" w:lastColumn="0" w:noHBand="0" w:noVBand="1"/>
      </w:tblPr>
      <w:tblGrid>
        <w:gridCol w:w="1131"/>
        <w:gridCol w:w="1132"/>
        <w:gridCol w:w="9923"/>
        <w:gridCol w:w="1843"/>
      </w:tblGrid>
      <w:tr w:rsidR="00FB2120" w14:paraId="7D095D85" w14:textId="77777777" w:rsidTr="00FE2795">
        <w:trPr>
          <w:cnfStyle w:val="100000000000" w:firstRow="1" w:lastRow="0" w:firstColumn="0" w:lastColumn="0" w:oddVBand="0" w:evenVBand="0" w:oddHBand="0" w:evenHBand="0" w:firstRowFirstColumn="0" w:firstRowLastColumn="0" w:lastRowFirstColumn="0" w:lastRowLastColumn="0"/>
          <w:tblHeader/>
        </w:trPr>
        <w:tc>
          <w:tcPr>
            <w:tcW w:w="1131" w:type="dxa"/>
          </w:tcPr>
          <w:p w14:paraId="7A5E50AF" w14:textId="77777777" w:rsidR="00ED34B7" w:rsidRPr="00BC5C52" w:rsidRDefault="00ED34B7" w:rsidP="005D17FC">
            <w:pPr>
              <w:rPr>
                <w:rFonts w:asciiTheme="majorHAnsi" w:hAnsiTheme="majorHAnsi" w:cstheme="majorHAnsi"/>
              </w:rPr>
            </w:pPr>
            <w:r w:rsidRPr="00BC5C52">
              <w:rPr>
                <w:rFonts w:asciiTheme="majorHAnsi" w:hAnsiTheme="majorHAnsi" w:cstheme="majorHAnsi"/>
              </w:rPr>
              <w:t>Datum</w:t>
            </w:r>
          </w:p>
        </w:tc>
        <w:tc>
          <w:tcPr>
            <w:tcW w:w="1132" w:type="dxa"/>
          </w:tcPr>
          <w:p w14:paraId="0F4A45CF" w14:textId="77777777" w:rsidR="00ED34B7" w:rsidRPr="00BC5C52" w:rsidRDefault="00ED34B7" w:rsidP="005D17FC">
            <w:pPr>
              <w:rPr>
                <w:rFonts w:asciiTheme="majorHAnsi" w:hAnsiTheme="majorHAnsi" w:cstheme="majorHAnsi"/>
              </w:rPr>
            </w:pPr>
            <w:r w:rsidRPr="00BC5C52">
              <w:rPr>
                <w:rFonts w:asciiTheme="majorHAnsi" w:hAnsiTheme="majorHAnsi" w:cstheme="majorHAnsi"/>
              </w:rPr>
              <w:t>Tid</w:t>
            </w:r>
          </w:p>
        </w:tc>
        <w:tc>
          <w:tcPr>
            <w:tcW w:w="9923" w:type="dxa"/>
          </w:tcPr>
          <w:p w14:paraId="2F64CFF8" w14:textId="039E3554" w:rsidR="00ED34B7" w:rsidRPr="00BC5C52" w:rsidRDefault="00ED34B7" w:rsidP="005D17FC">
            <w:pPr>
              <w:rPr>
                <w:rFonts w:asciiTheme="majorHAnsi" w:hAnsiTheme="majorHAnsi" w:cstheme="majorHAnsi"/>
              </w:rPr>
            </w:pPr>
            <w:r w:rsidRPr="00BC5C52">
              <w:rPr>
                <w:rFonts w:asciiTheme="majorHAnsi" w:hAnsiTheme="majorHAnsi" w:cstheme="majorHAnsi"/>
              </w:rPr>
              <w:t>Händels</w:t>
            </w:r>
            <w:r w:rsidR="00FE2795">
              <w:rPr>
                <w:rFonts w:asciiTheme="majorHAnsi" w:hAnsiTheme="majorHAnsi" w:cstheme="majorHAnsi"/>
              </w:rPr>
              <w:t>e</w:t>
            </w:r>
          </w:p>
        </w:tc>
        <w:tc>
          <w:tcPr>
            <w:tcW w:w="1843" w:type="dxa"/>
          </w:tcPr>
          <w:p w14:paraId="498B38A8" w14:textId="2FA5DFE2" w:rsidR="00ED34B7" w:rsidRPr="00BC5C52" w:rsidRDefault="00FE2795" w:rsidP="005D17FC">
            <w:pPr>
              <w:rPr>
                <w:rFonts w:asciiTheme="majorHAnsi" w:hAnsiTheme="majorHAnsi" w:cstheme="majorHAnsi"/>
              </w:rPr>
            </w:pPr>
            <w:r>
              <w:rPr>
                <w:rFonts w:asciiTheme="majorHAnsi" w:hAnsiTheme="majorHAnsi" w:cstheme="majorHAnsi"/>
              </w:rPr>
              <w:t>Underskrift</w:t>
            </w:r>
          </w:p>
        </w:tc>
      </w:tr>
      <w:tr w:rsidR="00ED34B7" w14:paraId="725C4307"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B55A502" w14:textId="77777777" w:rsidR="00ED34B7" w:rsidRDefault="00ED34B7" w:rsidP="00ED34B7"/>
        </w:tc>
        <w:tc>
          <w:tcPr>
            <w:tcW w:w="1132" w:type="dxa"/>
            <w:shd w:val="clear" w:color="auto" w:fill="FFFFFF" w:themeFill="background1"/>
            <w:vAlign w:val="center"/>
          </w:tcPr>
          <w:p w14:paraId="4FA83AEE" w14:textId="77777777" w:rsidR="00ED34B7" w:rsidRDefault="00ED34B7" w:rsidP="00ED34B7"/>
        </w:tc>
        <w:tc>
          <w:tcPr>
            <w:tcW w:w="9923" w:type="dxa"/>
            <w:shd w:val="clear" w:color="auto" w:fill="FFFFFF" w:themeFill="background1"/>
            <w:vAlign w:val="center"/>
          </w:tcPr>
          <w:p w14:paraId="03E9AA62" w14:textId="77777777" w:rsidR="00ED34B7" w:rsidRDefault="00ED34B7" w:rsidP="00ED34B7"/>
        </w:tc>
        <w:tc>
          <w:tcPr>
            <w:tcW w:w="1843" w:type="dxa"/>
            <w:shd w:val="clear" w:color="auto" w:fill="FFFFFF" w:themeFill="background1"/>
            <w:vAlign w:val="center"/>
          </w:tcPr>
          <w:p w14:paraId="363A36FC" w14:textId="77777777" w:rsidR="00ED34B7" w:rsidRDefault="00ED34B7" w:rsidP="00ED34B7"/>
        </w:tc>
      </w:tr>
      <w:tr w:rsidR="00ED34B7" w14:paraId="51644C1D"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8844972" w14:textId="77777777" w:rsidR="00ED34B7" w:rsidRDefault="00ED34B7" w:rsidP="00ED34B7"/>
        </w:tc>
        <w:tc>
          <w:tcPr>
            <w:tcW w:w="1132" w:type="dxa"/>
            <w:shd w:val="clear" w:color="auto" w:fill="F2F2F2" w:themeFill="background1" w:themeFillShade="F2"/>
            <w:vAlign w:val="center"/>
          </w:tcPr>
          <w:p w14:paraId="66027573" w14:textId="77777777" w:rsidR="00ED34B7" w:rsidRDefault="00ED34B7" w:rsidP="00ED34B7"/>
        </w:tc>
        <w:tc>
          <w:tcPr>
            <w:tcW w:w="9923" w:type="dxa"/>
            <w:shd w:val="clear" w:color="auto" w:fill="F2F2F2" w:themeFill="background1" w:themeFillShade="F2"/>
            <w:vAlign w:val="center"/>
          </w:tcPr>
          <w:p w14:paraId="0760B138" w14:textId="77777777" w:rsidR="00ED34B7" w:rsidRDefault="00ED34B7" w:rsidP="00ED34B7"/>
        </w:tc>
        <w:tc>
          <w:tcPr>
            <w:tcW w:w="1843" w:type="dxa"/>
            <w:shd w:val="clear" w:color="auto" w:fill="F2F2F2" w:themeFill="background1" w:themeFillShade="F2"/>
            <w:vAlign w:val="center"/>
          </w:tcPr>
          <w:p w14:paraId="237B6F29" w14:textId="77777777" w:rsidR="00ED34B7" w:rsidRDefault="00ED34B7" w:rsidP="00ED34B7"/>
        </w:tc>
      </w:tr>
      <w:tr w:rsidR="00ED34B7" w14:paraId="77141611"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FC8D4AC" w14:textId="77777777" w:rsidR="00ED34B7" w:rsidRDefault="00ED34B7" w:rsidP="00ED34B7"/>
        </w:tc>
        <w:tc>
          <w:tcPr>
            <w:tcW w:w="1132" w:type="dxa"/>
            <w:shd w:val="clear" w:color="auto" w:fill="FFFFFF" w:themeFill="background1"/>
            <w:vAlign w:val="center"/>
          </w:tcPr>
          <w:p w14:paraId="26937FAF" w14:textId="77777777" w:rsidR="00ED34B7" w:rsidRDefault="00ED34B7" w:rsidP="00ED34B7"/>
        </w:tc>
        <w:tc>
          <w:tcPr>
            <w:tcW w:w="9923" w:type="dxa"/>
            <w:shd w:val="clear" w:color="auto" w:fill="FFFFFF" w:themeFill="background1"/>
            <w:vAlign w:val="center"/>
          </w:tcPr>
          <w:p w14:paraId="03963512" w14:textId="77777777" w:rsidR="00ED34B7" w:rsidRDefault="00ED34B7" w:rsidP="00ED34B7"/>
        </w:tc>
        <w:tc>
          <w:tcPr>
            <w:tcW w:w="1843" w:type="dxa"/>
            <w:shd w:val="clear" w:color="auto" w:fill="FFFFFF" w:themeFill="background1"/>
            <w:vAlign w:val="center"/>
          </w:tcPr>
          <w:p w14:paraId="347E9482" w14:textId="77777777" w:rsidR="00ED34B7" w:rsidRDefault="00ED34B7" w:rsidP="00ED34B7"/>
        </w:tc>
      </w:tr>
      <w:tr w:rsidR="00ED34B7" w14:paraId="6E9191A1"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89F7805" w14:textId="77777777" w:rsidR="00ED34B7" w:rsidRDefault="00ED34B7" w:rsidP="00ED34B7"/>
        </w:tc>
        <w:tc>
          <w:tcPr>
            <w:tcW w:w="1132" w:type="dxa"/>
            <w:shd w:val="clear" w:color="auto" w:fill="F2F2F2" w:themeFill="background1" w:themeFillShade="F2"/>
            <w:vAlign w:val="center"/>
          </w:tcPr>
          <w:p w14:paraId="78CC3CBE" w14:textId="77777777" w:rsidR="00ED34B7" w:rsidRDefault="00ED34B7" w:rsidP="00ED34B7"/>
        </w:tc>
        <w:tc>
          <w:tcPr>
            <w:tcW w:w="9923" w:type="dxa"/>
            <w:shd w:val="clear" w:color="auto" w:fill="F2F2F2" w:themeFill="background1" w:themeFillShade="F2"/>
            <w:vAlign w:val="center"/>
          </w:tcPr>
          <w:p w14:paraId="4E433890" w14:textId="77777777" w:rsidR="00ED34B7" w:rsidRDefault="00ED34B7" w:rsidP="00ED34B7"/>
        </w:tc>
        <w:tc>
          <w:tcPr>
            <w:tcW w:w="1843" w:type="dxa"/>
            <w:shd w:val="clear" w:color="auto" w:fill="F2F2F2" w:themeFill="background1" w:themeFillShade="F2"/>
            <w:vAlign w:val="center"/>
          </w:tcPr>
          <w:p w14:paraId="03DDC9C1" w14:textId="77777777" w:rsidR="00ED34B7" w:rsidRDefault="00ED34B7" w:rsidP="00ED34B7"/>
        </w:tc>
      </w:tr>
      <w:tr w:rsidR="00ED34B7" w14:paraId="5AEE69AB"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18CC73F" w14:textId="77777777" w:rsidR="00ED34B7" w:rsidRDefault="00ED34B7" w:rsidP="00ED34B7"/>
        </w:tc>
        <w:tc>
          <w:tcPr>
            <w:tcW w:w="1132" w:type="dxa"/>
            <w:shd w:val="clear" w:color="auto" w:fill="FFFFFF" w:themeFill="background1"/>
            <w:vAlign w:val="center"/>
          </w:tcPr>
          <w:p w14:paraId="70C49C2B" w14:textId="77777777" w:rsidR="00ED34B7" w:rsidRDefault="00ED34B7" w:rsidP="00ED34B7"/>
        </w:tc>
        <w:tc>
          <w:tcPr>
            <w:tcW w:w="9923" w:type="dxa"/>
            <w:shd w:val="clear" w:color="auto" w:fill="FFFFFF" w:themeFill="background1"/>
            <w:vAlign w:val="center"/>
          </w:tcPr>
          <w:p w14:paraId="41A8071F" w14:textId="77777777" w:rsidR="00ED34B7" w:rsidRDefault="00ED34B7" w:rsidP="00ED34B7"/>
        </w:tc>
        <w:tc>
          <w:tcPr>
            <w:tcW w:w="1843" w:type="dxa"/>
            <w:shd w:val="clear" w:color="auto" w:fill="FFFFFF" w:themeFill="background1"/>
            <w:vAlign w:val="center"/>
          </w:tcPr>
          <w:p w14:paraId="66260082" w14:textId="77777777" w:rsidR="00ED34B7" w:rsidRDefault="00ED34B7" w:rsidP="00ED34B7"/>
        </w:tc>
      </w:tr>
      <w:tr w:rsidR="00ED34B7" w14:paraId="7AE3F0E2"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0758BB49" w14:textId="77777777" w:rsidR="00ED34B7" w:rsidRDefault="00ED34B7" w:rsidP="00ED34B7"/>
        </w:tc>
        <w:tc>
          <w:tcPr>
            <w:tcW w:w="1132" w:type="dxa"/>
            <w:shd w:val="clear" w:color="auto" w:fill="F2F2F2" w:themeFill="background1" w:themeFillShade="F2"/>
            <w:vAlign w:val="center"/>
          </w:tcPr>
          <w:p w14:paraId="7215A427" w14:textId="77777777" w:rsidR="00ED34B7" w:rsidRDefault="00ED34B7" w:rsidP="00ED34B7"/>
        </w:tc>
        <w:tc>
          <w:tcPr>
            <w:tcW w:w="9923" w:type="dxa"/>
            <w:shd w:val="clear" w:color="auto" w:fill="F2F2F2" w:themeFill="background1" w:themeFillShade="F2"/>
            <w:vAlign w:val="center"/>
          </w:tcPr>
          <w:p w14:paraId="434754B1" w14:textId="77777777" w:rsidR="00ED34B7" w:rsidRDefault="00ED34B7" w:rsidP="00ED34B7"/>
        </w:tc>
        <w:tc>
          <w:tcPr>
            <w:tcW w:w="1843" w:type="dxa"/>
            <w:shd w:val="clear" w:color="auto" w:fill="F2F2F2" w:themeFill="background1" w:themeFillShade="F2"/>
            <w:vAlign w:val="center"/>
          </w:tcPr>
          <w:p w14:paraId="2288F321" w14:textId="77777777" w:rsidR="00ED34B7" w:rsidRDefault="00ED34B7" w:rsidP="00ED34B7"/>
        </w:tc>
      </w:tr>
      <w:tr w:rsidR="00ED34B7" w14:paraId="26C4FEDB"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159CFB46" w14:textId="77777777" w:rsidR="00ED34B7" w:rsidRDefault="00ED34B7" w:rsidP="00ED34B7"/>
        </w:tc>
        <w:tc>
          <w:tcPr>
            <w:tcW w:w="1132" w:type="dxa"/>
            <w:shd w:val="clear" w:color="auto" w:fill="FFFFFF" w:themeFill="background1"/>
            <w:vAlign w:val="center"/>
          </w:tcPr>
          <w:p w14:paraId="426078EF" w14:textId="77777777" w:rsidR="00ED34B7" w:rsidRDefault="00ED34B7" w:rsidP="00ED34B7"/>
        </w:tc>
        <w:tc>
          <w:tcPr>
            <w:tcW w:w="9923" w:type="dxa"/>
            <w:shd w:val="clear" w:color="auto" w:fill="FFFFFF" w:themeFill="background1"/>
            <w:vAlign w:val="center"/>
          </w:tcPr>
          <w:p w14:paraId="0A0C2DC3" w14:textId="77777777" w:rsidR="00ED34B7" w:rsidRDefault="00ED34B7" w:rsidP="00ED34B7"/>
        </w:tc>
        <w:tc>
          <w:tcPr>
            <w:tcW w:w="1843" w:type="dxa"/>
            <w:shd w:val="clear" w:color="auto" w:fill="FFFFFF" w:themeFill="background1"/>
            <w:vAlign w:val="center"/>
          </w:tcPr>
          <w:p w14:paraId="10444984" w14:textId="77777777" w:rsidR="00ED34B7" w:rsidRDefault="00ED34B7" w:rsidP="00ED34B7"/>
        </w:tc>
      </w:tr>
      <w:tr w:rsidR="00ED34B7" w14:paraId="366EA5CE"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E71F059" w14:textId="77777777" w:rsidR="00ED34B7" w:rsidRDefault="00ED34B7" w:rsidP="00ED34B7"/>
        </w:tc>
        <w:tc>
          <w:tcPr>
            <w:tcW w:w="1132" w:type="dxa"/>
            <w:shd w:val="clear" w:color="auto" w:fill="F2F2F2" w:themeFill="background1" w:themeFillShade="F2"/>
            <w:vAlign w:val="center"/>
          </w:tcPr>
          <w:p w14:paraId="241E698A" w14:textId="77777777" w:rsidR="00ED34B7" w:rsidRDefault="00ED34B7" w:rsidP="00ED34B7"/>
        </w:tc>
        <w:tc>
          <w:tcPr>
            <w:tcW w:w="9923" w:type="dxa"/>
            <w:shd w:val="clear" w:color="auto" w:fill="F2F2F2" w:themeFill="background1" w:themeFillShade="F2"/>
            <w:vAlign w:val="center"/>
          </w:tcPr>
          <w:p w14:paraId="3DC3997E" w14:textId="77777777" w:rsidR="00ED34B7" w:rsidRDefault="00ED34B7" w:rsidP="00ED34B7"/>
        </w:tc>
        <w:tc>
          <w:tcPr>
            <w:tcW w:w="1843" w:type="dxa"/>
            <w:shd w:val="clear" w:color="auto" w:fill="F2F2F2" w:themeFill="background1" w:themeFillShade="F2"/>
            <w:vAlign w:val="center"/>
          </w:tcPr>
          <w:p w14:paraId="13E43FC2" w14:textId="77777777" w:rsidR="00ED34B7" w:rsidRDefault="00ED34B7" w:rsidP="00ED34B7"/>
        </w:tc>
      </w:tr>
      <w:tr w:rsidR="00ED34B7" w14:paraId="6EF85491"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4DDBAFBE" w14:textId="77777777" w:rsidR="00ED34B7" w:rsidRDefault="00ED34B7" w:rsidP="00ED34B7"/>
        </w:tc>
        <w:tc>
          <w:tcPr>
            <w:tcW w:w="1132" w:type="dxa"/>
            <w:shd w:val="clear" w:color="auto" w:fill="FFFFFF" w:themeFill="background1"/>
            <w:vAlign w:val="center"/>
          </w:tcPr>
          <w:p w14:paraId="7FF1F90A" w14:textId="77777777" w:rsidR="00ED34B7" w:rsidRDefault="00ED34B7" w:rsidP="00ED34B7"/>
        </w:tc>
        <w:tc>
          <w:tcPr>
            <w:tcW w:w="9923" w:type="dxa"/>
            <w:shd w:val="clear" w:color="auto" w:fill="FFFFFF" w:themeFill="background1"/>
            <w:vAlign w:val="center"/>
          </w:tcPr>
          <w:p w14:paraId="00EBFFDB" w14:textId="77777777" w:rsidR="00ED34B7" w:rsidRDefault="00ED34B7" w:rsidP="00ED34B7"/>
        </w:tc>
        <w:tc>
          <w:tcPr>
            <w:tcW w:w="1843" w:type="dxa"/>
            <w:shd w:val="clear" w:color="auto" w:fill="FFFFFF" w:themeFill="background1"/>
            <w:vAlign w:val="center"/>
          </w:tcPr>
          <w:p w14:paraId="78C3148D" w14:textId="77777777" w:rsidR="00ED34B7" w:rsidRDefault="00ED34B7" w:rsidP="00ED34B7"/>
        </w:tc>
      </w:tr>
      <w:tr w:rsidR="00ED34B7" w14:paraId="7F10F7FD"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47D120E8" w14:textId="77777777" w:rsidR="00ED34B7" w:rsidRDefault="00ED34B7" w:rsidP="00ED34B7"/>
        </w:tc>
        <w:tc>
          <w:tcPr>
            <w:tcW w:w="1132" w:type="dxa"/>
            <w:shd w:val="clear" w:color="auto" w:fill="F2F2F2" w:themeFill="background1" w:themeFillShade="F2"/>
            <w:vAlign w:val="center"/>
          </w:tcPr>
          <w:p w14:paraId="3CE84337" w14:textId="77777777" w:rsidR="00ED34B7" w:rsidRDefault="00ED34B7" w:rsidP="00ED34B7"/>
        </w:tc>
        <w:tc>
          <w:tcPr>
            <w:tcW w:w="9923" w:type="dxa"/>
            <w:shd w:val="clear" w:color="auto" w:fill="F2F2F2" w:themeFill="background1" w:themeFillShade="F2"/>
            <w:vAlign w:val="center"/>
          </w:tcPr>
          <w:p w14:paraId="35677424" w14:textId="77777777" w:rsidR="00ED34B7" w:rsidRDefault="00ED34B7" w:rsidP="00ED34B7"/>
        </w:tc>
        <w:tc>
          <w:tcPr>
            <w:tcW w:w="1843" w:type="dxa"/>
            <w:shd w:val="clear" w:color="auto" w:fill="F2F2F2" w:themeFill="background1" w:themeFillShade="F2"/>
            <w:vAlign w:val="center"/>
          </w:tcPr>
          <w:p w14:paraId="5CDF56C7" w14:textId="77777777" w:rsidR="00ED34B7" w:rsidRDefault="00ED34B7" w:rsidP="00ED34B7"/>
        </w:tc>
      </w:tr>
      <w:tr w:rsidR="004F6472" w14:paraId="68BDEF27"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080A899" w14:textId="77777777" w:rsidR="004F6472" w:rsidRDefault="004F6472" w:rsidP="00ED34B7"/>
        </w:tc>
        <w:tc>
          <w:tcPr>
            <w:tcW w:w="1132" w:type="dxa"/>
            <w:shd w:val="clear" w:color="auto" w:fill="FFFFFF" w:themeFill="background1"/>
            <w:vAlign w:val="center"/>
          </w:tcPr>
          <w:p w14:paraId="62D0980C" w14:textId="77777777" w:rsidR="004F6472" w:rsidRDefault="004F6472" w:rsidP="00ED34B7"/>
        </w:tc>
        <w:tc>
          <w:tcPr>
            <w:tcW w:w="9923" w:type="dxa"/>
            <w:shd w:val="clear" w:color="auto" w:fill="FFFFFF" w:themeFill="background1"/>
            <w:vAlign w:val="center"/>
          </w:tcPr>
          <w:p w14:paraId="7765F37A" w14:textId="77777777" w:rsidR="004F6472" w:rsidRDefault="004F6472" w:rsidP="00ED34B7"/>
        </w:tc>
        <w:tc>
          <w:tcPr>
            <w:tcW w:w="1843" w:type="dxa"/>
            <w:shd w:val="clear" w:color="auto" w:fill="FFFFFF" w:themeFill="background1"/>
            <w:vAlign w:val="center"/>
          </w:tcPr>
          <w:p w14:paraId="1D3A82F0" w14:textId="77777777" w:rsidR="004F6472" w:rsidRDefault="004F6472" w:rsidP="00ED34B7"/>
        </w:tc>
      </w:tr>
      <w:tr w:rsidR="004F6472" w14:paraId="7F54CD8C"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D216251" w14:textId="77777777" w:rsidR="004F6472" w:rsidRDefault="004F6472" w:rsidP="00ED34B7"/>
        </w:tc>
        <w:tc>
          <w:tcPr>
            <w:tcW w:w="1132" w:type="dxa"/>
            <w:shd w:val="clear" w:color="auto" w:fill="F2F2F2" w:themeFill="background1" w:themeFillShade="F2"/>
            <w:vAlign w:val="center"/>
          </w:tcPr>
          <w:p w14:paraId="34C5A820" w14:textId="77777777" w:rsidR="004F6472" w:rsidRDefault="004F6472" w:rsidP="00ED34B7"/>
        </w:tc>
        <w:tc>
          <w:tcPr>
            <w:tcW w:w="9923" w:type="dxa"/>
            <w:shd w:val="clear" w:color="auto" w:fill="F2F2F2" w:themeFill="background1" w:themeFillShade="F2"/>
            <w:vAlign w:val="center"/>
          </w:tcPr>
          <w:p w14:paraId="1DCFA047" w14:textId="77777777" w:rsidR="004F6472" w:rsidRDefault="004F6472" w:rsidP="00ED34B7"/>
        </w:tc>
        <w:tc>
          <w:tcPr>
            <w:tcW w:w="1843" w:type="dxa"/>
            <w:shd w:val="clear" w:color="auto" w:fill="F2F2F2" w:themeFill="background1" w:themeFillShade="F2"/>
            <w:vAlign w:val="center"/>
          </w:tcPr>
          <w:p w14:paraId="414496AA" w14:textId="77777777" w:rsidR="004F6472" w:rsidRDefault="004F6472" w:rsidP="00ED34B7"/>
        </w:tc>
      </w:tr>
      <w:tr w:rsidR="004F6472" w14:paraId="35DE884B"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2501CB7" w14:textId="77777777" w:rsidR="004F6472" w:rsidRDefault="004F6472" w:rsidP="00ED34B7"/>
        </w:tc>
        <w:tc>
          <w:tcPr>
            <w:tcW w:w="1132" w:type="dxa"/>
            <w:shd w:val="clear" w:color="auto" w:fill="FFFFFF" w:themeFill="background1"/>
            <w:vAlign w:val="center"/>
          </w:tcPr>
          <w:p w14:paraId="566A4C2E" w14:textId="77777777" w:rsidR="004F6472" w:rsidRDefault="004F6472" w:rsidP="00ED34B7"/>
        </w:tc>
        <w:tc>
          <w:tcPr>
            <w:tcW w:w="9923" w:type="dxa"/>
            <w:shd w:val="clear" w:color="auto" w:fill="FFFFFF" w:themeFill="background1"/>
            <w:vAlign w:val="center"/>
          </w:tcPr>
          <w:p w14:paraId="46F9674A" w14:textId="77777777" w:rsidR="004F6472" w:rsidRDefault="004F6472" w:rsidP="00ED34B7"/>
        </w:tc>
        <w:tc>
          <w:tcPr>
            <w:tcW w:w="1843" w:type="dxa"/>
            <w:shd w:val="clear" w:color="auto" w:fill="FFFFFF" w:themeFill="background1"/>
            <w:vAlign w:val="center"/>
          </w:tcPr>
          <w:p w14:paraId="68FC65E9" w14:textId="77777777" w:rsidR="004F6472" w:rsidRDefault="004F6472" w:rsidP="00ED34B7"/>
        </w:tc>
      </w:tr>
      <w:tr w:rsidR="004F6472" w14:paraId="28636941"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DE5ADCD" w14:textId="77777777" w:rsidR="004F6472" w:rsidRDefault="004F6472" w:rsidP="00ED34B7"/>
        </w:tc>
        <w:tc>
          <w:tcPr>
            <w:tcW w:w="1132" w:type="dxa"/>
            <w:shd w:val="clear" w:color="auto" w:fill="F2F2F2" w:themeFill="background1" w:themeFillShade="F2"/>
            <w:vAlign w:val="center"/>
          </w:tcPr>
          <w:p w14:paraId="2F49731B" w14:textId="77777777" w:rsidR="004F6472" w:rsidRDefault="004F6472" w:rsidP="00ED34B7"/>
        </w:tc>
        <w:tc>
          <w:tcPr>
            <w:tcW w:w="9923" w:type="dxa"/>
            <w:shd w:val="clear" w:color="auto" w:fill="F2F2F2" w:themeFill="background1" w:themeFillShade="F2"/>
            <w:vAlign w:val="center"/>
          </w:tcPr>
          <w:p w14:paraId="2FD1A049" w14:textId="77777777" w:rsidR="004F6472" w:rsidRDefault="004F6472" w:rsidP="00ED34B7"/>
        </w:tc>
        <w:tc>
          <w:tcPr>
            <w:tcW w:w="1843" w:type="dxa"/>
            <w:shd w:val="clear" w:color="auto" w:fill="F2F2F2" w:themeFill="background1" w:themeFillShade="F2"/>
            <w:vAlign w:val="center"/>
          </w:tcPr>
          <w:p w14:paraId="17FEE351" w14:textId="77777777" w:rsidR="004F6472" w:rsidRDefault="004F6472" w:rsidP="00ED34B7"/>
        </w:tc>
      </w:tr>
      <w:tr w:rsidR="004F6472" w14:paraId="792A0690"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2A558F82" w14:textId="77777777" w:rsidR="004F6472" w:rsidRDefault="004F6472" w:rsidP="00ED34B7"/>
        </w:tc>
        <w:tc>
          <w:tcPr>
            <w:tcW w:w="1132" w:type="dxa"/>
            <w:shd w:val="clear" w:color="auto" w:fill="FFFFFF" w:themeFill="background1"/>
            <w:vAlign w:val="center"/>
          </w:tcPr>
          <w:p w14:paraId="2F6F2886" w14:textId="77777777" w:rsidR="004F6472" w:rsidRDefault="004F6472" w:rsidP="00ED34B7"/>
        </w:tc>
        <w:tc>
          <w:tcPr>
            <w:tcW w:w="9923" w:type="dxa"/>
            <w:shd w:val="clear" w:color="auto" w:fill="FFFFFF" w:themeFill="background1"/>
            <w:vAlign w:val="center"/>
          </w:tcPr>
          <w:p w14:paraId="56725C4B" w14:textId="77777777" w:rsidR="004F6472" w:rsidRDefault="004F6472" w:rsidP="00ED34B7"/>
        </w:tc>
        <w:tc>
          <w:tcPr>
            <w:tcW w:w="1843" w:type="dxa"/>
            <w:shd w:val="clear" w:color="auto" w:fill="FFFFFF" w:themeFill="background1"/>
            <w:vAlign w:val="center"/>
          </w:tcPr>
          <w:p w14:paraId="7C4B8B40" w14:textId="77777777" w:rsidR="004F6472" w:rsidRDefault="004F6472" w:rsidP="00ED34B7"/>
        </w:tc>
      </w:tr>
      <w:tr w:rsidR="004F6472" w14:paraId="5E28B4FE" w14:textId="77777777" w:rsidTr="00FE2795">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3377C5A" w14:textId="77777777" w:rsidR="004F6472" w:rsidRDefault="004F6472" w:rsidP="00145C01">
            <w:pPr>
              <w:spacing w:after="100"/>
            </w:pPr>
          </w:p>
        </w:tc>
        <w:tc>
          <w:tcPr>
            <w:tcW w:w="1132" w:type="dxa"/>
            <w:shd w:val="clear" w:color="auto" w:fill="F2F2F2" w:themeFill="background1" w:themeFillShade="F2"/>
            <w:vAlign w:val="center"/>
          </w:tcPr>
          <w:p w14:paraId="52AA34FA" w14:textId="77777777" w:rsidR="004F6472" w:rsidRDefault="004F6472" w:rsidP="00ED34B7"/>
        </w:tc>
        <w:tc>
          <w:tcPr>
            <w:tcW w:w="9923" w:type="dxa"/>
            <w:shd w:val="clear" w:color="auto" w:fill="F2F2F2" w:themeFill="background1" w:themeFillShade="F2"/>
            <w:vAlign w:val="center"/>
          </w:tcPr>
          <w:p w14:paraId="66BF4212" w14:textId="77777777" w:rsidR="004F6472" w:rsidRDefault="004F6472" w:rsidP="00ED34B7"/>
        </w:tc>
        <w:tc>
          <w:tcPr>
            <w:tcW w:w="1843" w:type="dxa"/>
            <w:shd w:val="clear" w:color="auto" w:fill="F2F2F2" w:themeFill="background1" w:themeFillShade="F2"/>
            <w:vAlign w:val="center"/>
          </w:tcPr>
          <w:p w14:paraId="525691EB" w14:textId="77777777" w:rsidR="004F6472" w:rsidRDefault="004F6472" w:rsidP="00ED34B7"/>
        </w:tc>
      </w:tr>
    </w:tbl>
    <w:p w14:paraId="77D511BF" w14:textId="6FC6714E" w:rsidR="004F6472" w:rsidRDefault="004F6472" w:rsidP="0080313C"/>
    <w:p w14:paraId="30330BC8" w14:textId="77777777" w:rsidR="004F6472" w:rsidRPr="004F6472" w:rsidRDefault="004F6472" w:rsidP="004F6472">
      <w:pPr>
        <w:rPr>
          <w:rFonts w:asciiTheme="majorHAnsi" w:hAnsiTheme="majorHAnsi" w:cstheme="majorHAnsi"/>
          <w:b/>
          <w:bCs/>
          <w:sz w:val="50"/>
          <w:szCs w:val="50"/>
        </w:rPr>
      </w:pPr>
      <w:r w:rsidRPr="004F6472">
        <w:rPr>
          <w:rFonts w:asciiTheme="majorHAnsi" w:hAnsiTheme="majorHAnsi" w:cstheme="majorHAnsi"/>
          <w:b/>
          <w:bCs/>
          <w:sz w:val="50"/>
          <w:szCs w:val="50"/>
        </w:rPr>
        <w:lastRenderedPageBreak/>
        <w:t>Händelselogg</w:t>
      </w:r>
    </w:p>
    <w:tbl>
      <w:tblPr>
        <w:tblStyle w:val="Tabellrutnt"/>
        <w:tblW w:w="14029" w:type="dxa"/>
        <w:tblLook w:val="04A0" w:firstRow="1" w:lastRow="0" w:firstColumn="1" w:lastColumn="0" w:noHBand="0" w:noVBand="1"/>
      </w:tblPr>
      <w:tblGrid>
        <w:gridCol w:w="1131"/>
        <w:gridCol w:w="1132"/>
        <w:gridCol w:w="9923"/>
        <w:gridCol w:w="1843"/>
      </w:tblGrid>
      <w:tr w:rsidR="004F6472" w14:paraId="69A7672B" w14:textId="77777777" w:rsidTr="005D17FC">
        <w:trPr>
          <w:cnfStyle w:val="100000000000" w:firstRow="1" w:lastRow="0" w:firstColumn="0" w:lastColumn="0" w:oddVBand="0" w:evenVBand="0" w:oddHBand="0" w:evenHBand="0" w:firstRowFirstColumn="0" w:firstRowLastColumn="0" w:lastRowFirstColumn="0" w:lastRowLastColumn="0"/>
          <w:tblHeader/>
        </w:trPr>
        <w:tc>
          <w:tcPr>
            <w:tcW w:w="1131" w:type="dxa"/>
          </w:tcPr>
          <w:p w14:paraId="3157BCBE" w14:textId="77777777" w:rsidR="004F6472" w:rsidRPr="00BC5C52" w:rsidRDefault="004F6472" w:rsidP="005D17FC">
            <w:pPr>
              <w:rPr>
                <w:rFonts w:asciiTheme="majorHAnsi" w:hAnsiTheme="majorHAnsi" w:cstheme="majorHAnsi"/>
              </w:rPr>
            </w:pPr>
            <w:r w:rsidRPr="00BC5C52">
              <w:rPr>
                <w:rFonts w:asciiTheme="majorHAnsi" w:hAnsiTheme="majorHAnsi" w:cstheme="majorHAnsi"/>
              </w:rPr>
              <w:t>Datum</w:t>
            </w:r>
          </w:p>
        </w:tc>
        <w:tc>
          <w:tcPr>
            <w:tcW w:w="1132" w:type="dxa"/>
          </w:tcPr>
          <w:p w14:paraId="0DF08AA3" w14:textId="77777777" w:rsidR="004F6472" w:rsidRPr="00BC5C52" w:rsidRDefault="004F6472" w:rsidP="005D17FC">
            <w:pPr>
              <w:rPr>
                <w:rFonts w:asciiTheme="majorHAnsi" w:hAnsiTheme="majorHAnsi" w:cstheme="majorHAnsi"/>
              </w:rPr>
            </w:pPr>
            <w:r w:rsidRPr="00BC5C52">
              <w:rPr>
                <w:rFonts w:asciiTheme="majorHAnsi" w:hAnsiTheme="majorHAnsi" w:cstheme="majorHAnsi"/>
              </w:rPr>
              <w:t>Tid</w:t>
            </w:r>
          </w:p>
        </w:tc>
        <w:tc>
          <w:tcPr>
            <w:tcW w:w="9923" w:type="dxa"/>
          </w:tcPr>
          <w:p w14:paraId="600338E0" w14:textId="77777777" w:rsidR="004F6472" w:rsidRPr="00BC5C52" w:rsidRDefault="004F6472" w:rsidP="005D17FC">
            <w:pPr>
              <w:rPr>
                <w:rFonts w:asciiTheme="majorHAnsi" w:hAnsiTheme="majorHAnsi" w:cstheme="majorHAnsi"/>
              </w:rPr>
            </w:pPr>
            <w:r w:rsidRPr="00BC5C52">
              <w:rPr>
                <w:rFonts w:asciiTheme="majorHAnsi" w:hAnsiTheme="majorHAnsi" w:cstheme="majorHAnsi"/>
              </w:rPr>
              <w:t>Händels</w:t>
            </w:r>
            <w:r>
              <w:rPr>
                <w:rFonts w:asciiTheme="majorHAnsi" w:hAnsiTheme="majorHAnsi" w:cstheme="majorHAnsi"/>
              </w:rPr>
              <w:t>e</w:t>
            </w:r>
          </w:p>
        </w:tc>
        <w:tc>
          <w:tcPr>
            <w:tcW w:w="1843" w:type="dxa"/>
          </w:tcPr>
          <w:p w14:paraId="76A9C2E9" w14:textId="77777777" w:rsidR="004F6472" w:rsidRPr="00BC5C52" w:rsidRDefault="004F6472" w:rsidP="005D17FC">
            <w:pPr>
              <w:rPr>
                <w:rFonts w:asciiTheme="majorHAnsi" w:hAnsiTheme="majorHAnsi" w:cstheme="majorHAnsi"/>
              </w:rPr>
            </w:pPr>
            <w:r>
              <w:rPr>
                <w:rFonts w:asciiTheme="majorHAnsi" w:hAnsiTheme="majorHAnsi" w:cstheme="majorHAnsi"/>
              </w:rPr>
              <w:t>Underskrift</w:t>
            </w:r>
          </w:p>
        </w:tc>
      </w:tr>
      <w:tr w:rsidR="004F6472" w14:paraId="118576BD"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562DC6A5" w14:textId="77777777" w:rsidR="004F6472" w:rsidRDefault="004F6472" w:rsidP="005D17FC"/>
        </w:tc>
        <w:tc>
          <w:tcPr>
            <w:tcW w:w="1132" w:type="dxa"/>
            <w:shd w:val="clear" w:color="auto" w:fill="FFFFFF" w:themeFill="background1"/>
            <w:vAlign w:val="center"/>
          </w:tcPr>
          <w:p w14:paraId="352A829B" w14:textId="77777777" w:rsidR="004F6472" w:rsidRDefault="004F6472" w:rsidP="005D17FC"/>
        </w:tc>
        <w:tc>
          <w:tcPr>
            <w:tcW w:w="9923" w:type="dxa"/>
            <w:shd w:val="clear" w:color="auto" w:fill="FFFFFF" w:themeFill="background1"/>
            <w:vAlign w:val="center"/>
          </w:tcPr>
          <w:p w14:paraId="3AE145E8" w14:textId="77777777" w:rsidR="004F6472" w:rsidRDefault="004F6472" w:rsidP="005D17FC"/>
        </w:tc>
        <w:tc>
          <w:tcPr>
            <w:tcW w:w="1843" w:type="dxa"/>
            <w:shd w:val="clear" w:color="auto" w:fill="FFFFFF" w:themeFill="background1"/>
            <w:vAlign w:val="center"/>
          </w:tcPr>
          <w:p w14:paraId="6F43A7B3" w14:textId="77777777" w:rsidR="004F6472" w:rsidRDefault="004F6472" w:rsidP="005D17FC"/>
        </w:tc>
      </w:tr>
      <w:tr w:rsidR="004F6472" w14:paraId="246DDA5A"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4828FC1D" w14:textId="77777777" w:rsidR="004F6472" w:rsidRDefault="004F6472" w:rsidP="005D17FC"/>
        </w:tc>
        <w:tc>
          <w:tcPr>
            <w:tcW w:w="1132" w:type="dxa"/>
            <w:shd w:val="clear" w:color="auto" w:fill="F2F2F2" w:themeFill="background1" w:themeFillShade="F2"/>
            <w:vAlign w:val="center"/>
          </w:tcPr>
          <w:p w14:paraId="675CBB00" w14:textId="77777777" w:rsidR="004F6472" w:rsidRDefault="004F6472" w:rsidP="005D17FC"/>
        </w:tc>
        <w:tc>
          <w:tcPr>
            <w:tcW w:w="9923" w:type="dxa"/>
            <w:shd w:val="clear" w:color="auto" w:fill="F2F2F2" w:themeFill="background1" w:themeFillShade="F2"/>
            <w:vAlign w:val="center"/>
          </w:tcPr>
          <w:p w14:paraId="6B7EE05D" w14:textId="77777777" w:rsidR="004F6472" w:rsidRDefault="004F6472" w:rsidP="005D17FC"/>
        </w:tc>
        <w:tc>
          <w:tcPr>
            <w:tcW w:w="1843" w:type="dxa"/>
            <w:shd w:val="clear" w:color="auto" w:fill="F2F2F2" w:themeFill="background1" w:themeFillShade="F2"/>
            <w:vAlign w:val="center"/>
          </w:tcPr>
          <w:p w14:paraId="7D72492A" w14:textId="77777777" w:rsidR="004F6472" w:rsidRDefault="004F6472" w:rsidP="005D17FC"/>
        </w:tc>
      </w:tr>
      <w:tr w:rsidR="004F6472" w14:paraId="3DABF144"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255E7F8B" w14:textId="77777777" w:rsidR="004F6472" w:rsidRDefault="004F6472" w:rsidP="005D17FC"/>
        </w:tc>
        <w:tc>
          <w:tcPr>
            <w:tcW w:w="1132" w:type="dxa"/>
            <w:shd w:val="clear" w:color="auto" w:fill="FFFFFF" w:themeFill="background1"/>
            <w:vAlign w:val="center"/>
          </w:tcPr>
          <w:p w14:paraId="354FD0F6" w14:textId="77777777" w:rsidR="004F6472" w:rsidRDefault="004F6472" w:rsidP="005D17FC"/>
        </w:tc>
        <w:tc>
          <w:tcPr>
            <w:tcW w:w="9923" w:type="dxa"/>
            <w:shd w:val="clear" w:color="auto" w:fill="FFFFFF" w:themeFill="background1"/>
            <w:vAlign w:val="center"/>
          </w:tcPr>
          <w:p w14:paraId="5210428F" w14:textId="77777777" w:rsidR="004F6472" w:rsidRDefault="004F6472" w:rsidP="005D17FC"/>
        </w:tc>
        <w:tc>
          <w:tcPr>
            <w:tcW w:w="1843" w:type="dxa"/>
            <w:shd w:val="clear" w:color="auto" w:fill="FFFFFF" w:themeFill="background1"/>
            <w:vAlign w:val="center"/>
          </w:tcPr>
          <w:p w14:paraId="54D655F1" w14:textId="77777777" w:rsidR="004F6472" w:rsidRDefault="004F6472" w:rsidP="005D17FC"/>
        </w:tc>
      </w:tr>
      <w:tr w:rsidR="004F6472" w14:paraId="04F37E86"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08539B11" w14:textId="77777777" w:rsidR="004F6472" w:rsidRDefault="004F6472" w:rsidP="005D17FC"/>
        </w:tc>
        <w:tc>
          <w:tcPr>
            <w:tcW w:w="1132" w:type="dxa"/>
            <w:shd w:val="clear" w:color="auto" w:fill="F2F2F2" w:themeFill="background1" w:themeFillShade="F2"/>
            <w:vAlign w:val="center"/>
          </w:tcPr>
          <w:p w14:paraId="0A709B18" w14:textId="77777777" w:rsidR="004F6472" w:rsidRDefault="004F6472" w:rsidP="005D17FC"/>
        </w:tc>
        <w:tc>
          <w:tcPr>
            <w:tcW w:w="9923" w:type="dxa"/>
            <w:shd w:val="clear" w:color="auto" w:fill="F2F2F2" w:themeFill="background1" w:themeFillShade="F2"/>
            <w:vAlign w:val="center"/>
          </w:tcPr>
          <w:p w14:paraId="1CFA98E0" w14:textId="77777777" w:rsidR="004F6472" w:rsidRDefault="004F6472" w:rsidP="005D17FC"/>
        </w:tc>
        <w:tc>
          <w:tcPr>
            <w:tcW w:w="1843" w:type="dxa"/>
            <w:shd w:val="clear" w:color="auto" w:fill="F2F2F2" w:themeFill="background1" w:themeFillShade="F2"/>
            <w:vAlign w:val="center"/>
          </w:tcPr>
          <w:p w14:paraId="54C782D8" w14:textId="77777777" w:rsidR="004F6472" w:rsidRDefault="004F6472" w:rsidP="005D17FC"/>
        </w:tc>
      </w:tr>
      <w:tr w:rsidR="004F6472" w14:paraId="148045C4"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C499D4B" w14:textId="77777777" w:rsidR="004F6472" w:rsidRDefault="004F6472" w:rsidP="005D17FC"/>
        </w:tc>
        <w:tc>
          <w:tcPr>
            <w:tcW w:w="1132" w:type="dxa"/>
            <w:shd w:val="clear" w:color="auto" w:fill="FFFFFF" w:themeFill="background1"/>
            <w:vAlign w:val="center"/>
          </w:tcPr>
          <w:p w14:paraId="7F240C13" w14:textId="77777777" w:rsidR="004F6472" w:rsidRDefault="004F6472" w:rsidP="005D17FC"/>
        </w:tc>
        <w:tc>
          <w:tcPr>
            <w:tcW w:w="9923" w:type="dxa"/>
            <w:shd w:val="clear" w:color="auto" w:fill="FFFFFF" w:themeFill="background1"/>
            <w:vAlign w:val="center"/>
          </w:tcPr>
          <w:p w14:paraId="24F04032" w14:textId="77777777" w:rsidR="004F6472" w:rsidRDefault="004F6472" w:rsidP="005D17FC"/>
        </w:tc>
        <w:tc>
          <w:tcPr>
            <w:tcW w:w="1843" w:type="dxa"/>
            <w:shd w:val="clear" w:color="auto" w:fill="FFFFFF" w:themeFill="background1"/>
            <w:vAlign w:val="center"/>
          </w:tcPr>
          <w:p w14:paraId="2FDB8B6B" w14:textId="77777777" w:rsidR="004F6472" w:rsidRDefault="004F6472" w:rsidP="005D17FC"/>
        </w:tc>
      </w:tr>
      <w:tr w:rsidR="004F6472" w14:paraId="42AF7644"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8012508" w14:textId="77777777" w:rsidR="004F6472" w:rsidRDefault="004F6472" w:rsidP="005D17FC"/>
        </w:tc>
        <w:tc>
          <w:tcPr>
            <w:tcW w:w="1132" w:type="dxa"/>
            <w:shd w:val="clear" w:color="auto" w:fill="F2F2F2" w:themeFill="background1" w:themeFillShade="F2"/>
            <w:vAlign w:val="center"/>
          </w:tcPr>
          <w:p w14:paraId="7EF6598D" w14:textId="77777777" w:rsidR="004F6472" w:rsidRDefault="004F6472" w:rsidP="005D17FC"/>
        </w:tc>
        <w:tc>
          <w:tcPr>
            <w:tcW w:w="9923" w:type="dxa"/>
            <w:shd w:val="clear" w:color="auto" w:fill="F2F2F2" w:themeFill="background1" w:themeFillShade="F2"/>
            <w:vAlign w:val="center"/>
          </w:tcPr>
          <w:p w14:paraId="4BD67886" w14:textId="77777777" w:rsidR="004F6472" w:rsidRDefault="004F6472" w:rsidP="005D17FC"/>
        </w:tc>
        <w:tc>
          <w:tcPr>
            <w:tcW w:w="1843" w:type="dxa"/>
            <w:shd w:val="clear" w:color="auto" w:fill="F2F2F2" w:themeFill="background1" w:themeFillShade="F2"/>
            <w:vAlign w:val="center"/>
          </w:tcPr>
          <w:p w14:paraId="7DDA81B8" w14:textId="77777777" w:rsidR="004F6472" w:rsidRDefault="004F6472" w:rsidP="005D17FC"/>
        </w:tc>
      </w:tr>
      <w:tr w:rsidR="004F6472" w14:paraId="2AA0E017"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058E372" w14:textId="77777777" w:rsidR="004F6472" w:rsidRDefault="004F6472" w:rsidP="005D17FC"/>
        </w:tc>
        <w:tc>
          <w:tcPr>
            <w:tcW w:w="1132" w:type="dxa"/>
            <w:shd w:val="clear" w:color="auto" w:fill="FFFFFF" w:themeFill="background1"/>
            <w:vAlign w:val="center"/>
          </w:tcPr>
          <w:p w14:paraId="4D1A76F6" w14:textId="77777777" w:rsidR="004F6472" w:rsidRDefault="004F6472" w:rsidP="005D17FC"/>
        </w:tc>
        <w:tc>
          <w:tcPr>
            <w:tcW w:w="9923" w:type="dxa"/>
            <w:shd w:val="clear" w:color="auto" w:fill="FFFFFF" w:themeFill="background1"/>
            <w:vAlign w:val="center"/>
          </w:tcPr>
          <w:p w14:paraId="0B52A073" w14:textId="77777777" w:rsidR="004F6472" w:rsidRDefault="004F6472" w:rsidP="005D17FC"/>
        </w:tc>
        <w:tc>
          <w:tcPr>
            <w:tcW w:w="1843" w:type="dxa"/>
            <w:shd w:val="clear" w:color="auto" w:fill="FFFFFF" w:themeFill="background1"/>
            <w:vAlign w:val="center"/>
          </w:tcPr>
          <w:p w14:paraId="7BE21086" w14:textId="77777777" w:rsidR="004F6472" w:rsidRDefault="004F6472" w:rsidP="005D17FC"/>
        </w:tc>
      </w:tr>
      <w:tr w:rsidR="004F6472" w14:paraId="399EC35F"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78C18C1F" w14:textId="77777777" w:rsidR="004F6472" w:rsidRDefault="004F6472" w:rsidP="005D17FC"/>
        </w:tc>
        <w:tc>
          <w:tcPr>
            <w:tcW w:w="1132" w:type="dxa"/>
            <w:shd w:val="clear" w:color="auto" w:fill="F2F2F2" w:themeFill="background1" w:themeFillShade="F2"/>
            <w:vAlign w:val="center"/>
          </w:tcPr>
          <w:p w14:paraId="34298330" w14:textId="77777777" w:rsidR="004F6472" w:rsidRDefault="004F6472" w:rsidP="005D17FC"/>
        </w:tc>
        <w:tc>
          <w:tcPr>
            <w:tcW w:w="9923" w:type="dxa"/>
            <w:shd w:val="clear" w:color="auto" w:fill="F2F2F2" w:themeFill="background1" w:themeFillShade="F2"/>
            <w:vAlign w:val="center"/>
          </w:tcPr>
          <w:p w14:paraId="379AA114" w14:textId="77777777" w:rsidR="004F6472" w:rsidRDefault="004F6472" w:rsidP="005D17FC"/>
        </w:tc>
        <w:tc>
          <w:tcPr>
            <w:tcW w:w="1843" w:type="dxa"/>
            <w:shd w:val="clear" w:color="auto" w:fill="F2F2F2" w:themeFill="background1" w:themeFillShade="F2"/>
            <w:vAlign w:val="center"/>
          </w:tcPr>
          <w:p w14:paraId="42225189" w14:textId="77777777" w:rsidR="004F6472" w:rsidRDefault="004F6472" w:rsidP="005D17FC"/>
        </w:tc>
      </w:tr>
      <w:tr w:rsidR="004F6472" w14:paraId="73389775"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1AB9DBBF" w14:textId="77777777" w:rsidR="004F6472" w:rsidRDefault="004F6472" w:rsidP="005D17FC"/>
        </w:tc>
        <w:tc>
          <w:tcPr>
            <w:tcW w:w="1132" w:type="dxa"/>
            <w:shd w:val="clear" w:color="auto" w:fill="FFFFFF" w:themeFill="background1"/>
            <w:vAlign w:val="center"/>
          </w:tcPr>
          <w:p w14:paraId="672FE5C2" w14:textId="77777777" w:rsidR="004F6472" w:rsidRDefault="004F6472" w:rsidP="005D17FC"/>
        </w:tc>
        <w:tc>
          <w:tcPr>
            <w:tcW w:w="9923" w:type="dxa"/>
            <w:shd w:val="clear" w:color="auto" w:fill="FFFFFF" w:themeFill="background1"/>
            <w:vAlign w:val="center"/>
          </w:tcPr>
          <w:p w14:paraId="338E263C" w14:textId="77777777" w:rsidR="004F6472" w:rsidRDefault="004F6472" w:rsidP="005D17FC"/>
        </w:tc>
        <w:tc>
          <w:tcPr>
            <w:tcW w:w="1843" w:type="dxa"/>
            <w:shd w:val="clear" w:color="auto" w:fill="FFFFFF" w:themeFill="background1"/>
            <w:vAlign w:val="center"/>
          </w:tcPr>
          <w:p w14:paraId="6F5D8EB5" w14:textId="77777777" w:rsidR="004F6472" w:rsidRDefault="004F6472" w:rsidP="005D17FC"/>
        </w:tc>
      </w:tr>
      <w:tr w:rsidR="004F6472" w14:paraId="78BA461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D175E4F" w14:textId="77777777" w:rsidR="004F6472" w:rsidRDefault="004F6472" w:rsidP="005D17FC"/>
        </w:tc>
        <w:tc>
          <w:tcPr>
            <w:tcW w:w="1132" w:type="dxa"/>
            <w:shd w:val="clear" w:color="auto" w:fill="F2F2F2" w:themeFill="background1" w:themeFillShade="F2"/>
            <w:vAlign w:val="center"/>
          </w:tcPr>
          <w:p w14:paraId="6489F1CF" w14:textId="77777777" w:rsidR="004F6472" w:rsidRDefault="004F6472" w:rsidP="005D17FC"/>
        </w:tc>
        <w:tc>
          <w:tcPr>
            <w:tcW w:w="9923" w:type="dxa"/>
            <w:shd w:val="clear" w:color="auto" w:fill="F2F2F2" w:themeFill="background1" w:themeFillShade="F2"/>
            <w:vAlign w:val="center"/>
          </w:tcPr>
          <w:p w14:paraId="1B0E8EBC" w14:textId="77777777" w:rsidR="004F6472" w:rsidRDefault="004F6472" w:rsidP="005D17FC"/>
        </w:tc>
        <w:tc>
          <w:tcPr>
            <w:tcW w:w="1843" w:type="dxa"/>
            <w:shd w:val="clear" w:color="auto" w:fill="F2F2F2" w:themeFill="background1" w:themeFillShade="F2"/>
            <w:vAlign w:val="center"/>
          </w:tcPr>
          <w:p w14:paraId="1886716E" w14:textId="77777777" w:rsidR="004F6472" w:rsidRDefault="004F6472" w:rsidP="005D17FC"/>
        </w:tc>
      </w:tr>
      <w:tr w:rsidR="004F6472" w14:paraId="6921EFA4"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1D2035AE" w14:textId="77777777" w:rsidR="004F6472" w:rsidRDefault="004F6472" w:rsidP="005D17FC"/>
        </w:tc>
        <w:tc>
          <w:tcPr>
            <w:tcW w:w="1132" w:type="dxa"/>
            <w:shd w:val="clear" w:color="auto" w:fill="FFFFFF" w:themeFill="background1"/>
            <w:vAlign w:val="center"/>
          </w:tcPr>
          <w:p w14:paraId="77B80CC7" w14:textId="77777777" w:rsidR="004F6472" w:rsidRDefault="004F6472" w:rsidP="005D17FC"/>
        </w:tc>
        <w:tc>
          <w:tcPr>
            <w:tcW w:w="9923" w:type="dxa"/>
            <w:shd w:val="clear" w:color="auto" w:fill="FFFFFF" w:themeFill="background1"/>
            <w:vAlign w:val="center"/>
          </w:tcPr>
          <w:p w14:paraId="6ACF33D0" w14:textId="77777777" w:rsidR="004F6472" w:rsidRDefault="004F6472" w:rsidP="005D17FC"/>
        </w:tc>
        <w:tc>
          <w:tcPr>
            <w:tcW w:w="1843" w:type="dxa"/>
            <w:shd w:val="clear" w:color="auto" w:fill="FFFFFF" w:themeFill="background1"/>
            <w:vAlign w:val="center"/>
          </w:tcPr>
          <w:p w14:paraId="2A03A6C7" w14:textId="77777777" w:rsidR="004F6472" w:rsidRDefault="004F6472" w:rsidP="005D17FC"/>
        </w:tc>
      </w:tr>
      <w:tr w:rsidR="004F6472" w14:paraId="32B0E795"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5F34E21" w14:textId="77777777" w:rsidR="004F6472" w:rsidRDefault="004F6472" w:rsidP="005D17FC"/>
        </w:tc>
        <w:tc>
          <w:tcPr>
            <w:tcW w:w="1132" w:type="dxa"/>
            <w:shd w:val="clear" w:color="auto" w:fill="F2F2F2" w:themeFill="background1" w:themeFillShade="F2"/>
            <w:vAlign w:val="center"/>
          </w:tcPr>
          <w:p w14:paraId="720922E0" w14:textId="77777777" w:rsidR="004F6472" w:rsidRDefault="004F6472" w:rsidP="005D17FC"/>
        </w:tc>
        <w:tc>
          <w:tcPr>
            <w:tcW w:w="9923" w:type="dxa"/>
            <w:shd w:val="clear" w:color="auto" w:fill="F2F2F2" w:themeFill="background1" w:themeFillShade="F2"/>
            <w:vAlign w:val="center"/>
          </w:tcPr>
          <w:p w14:paraId="638BD1E0" w14:textId="77777777" w:rsidR="004F6472" w:rsidRDefault="004F6472" w:rsidP="005D17FC"/>
        </w:tc>
        <w:tc>
          <w:tcPr>
            <w:tcW w:w="1843" w:type="dxa"/>
            <w:shd w:val="clear" w:color="auto" w:fill="F2F2F2" w:themeFill="background1" w:themeFillShade="F2"/>
            <w:vAlign w:val="center"/>
          </w:tcPr>
          <w:p w14:paraId="05FF6ACD" w14:textId="77777777" w:rsidR="004F6472" w:rsidRDefault="004F6472" w:rsidP="005D17FC"/>
        </w:tc>
      </w:tr>
      <w:tr w:rsidR="004F6472" w14:paraId="1E1F5BDF"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47B0FFF1" w14:textId="77777777" w:rsidR="004F6472" w:rsidRDefault="004F6472" w:rsidP="005D17FC"/>
        </w:tc>
        <w:tc>
          <w:tcPr>
            <w:tcW w:w="1132" w:type="dxa"/>
            <w:shd w:val="clear" w:color="auto" w:fill="FFFFFF" w:themeFill="background1"/>
            <w:vAlign w:val="center"/>
          </w:tcPr>
          <w:p w14:paraId="6C579EF5" w14:textId="77777777" w:rsidR="004F6472" w:rsidRDefault="004F6472" w:rsidP="005D17FC"/>
        </w:tc>
        <w:tc>
          <w:tcPr>
            <w:tcW w:w="9923" w:type="dxa"/>
            <w:shd w:val="clear" w:color="auto" w:fill="FFFFFF" w:themeFill="background1"/>
            <w:vAlign w:val="center"/>
          </w:tcPr>
          <w:p w14:paraId="787A181C" w14:textId="77777777" w:rsidR="004F6472" w:rsidRDefault="004F6472" w:rsidP="005D17FC"/>
        </w:tc>
        <w:tc>
          <w:tcPr>
            <w:tcW w:w="1843" w:type="dxa"/>
            <w:shd w:val="clear" w:color="auto" w:fill="FFFFFF" w:themeFill="background1"/>
            <w:vAlign w:val="center"/>
          </w:tcPr>
          <w:p w14:paraId="7EFBD4CB" w14:textId="77777777" w:rsidR="004F6472" w:rsidRDefault="004F6472" w:rsidP="005D17FC"/>
        </w:tc>
      </w:tr>
      <w:tr w:rsidR="004F6472" w14:paraId="5C69D96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41431AF" w14:textId="77777777" w:rsidR="004F6472" w:rsidRDefault="004F6472" w:rsidP="005D17FC"/>
        </w:tc>
        <w:tc>
          <w:tcPr>
            <w:tcW w:w="1132" w:type="dxa"/>
            <w:shd w:val="clear" w:color="auto" w:fill="F2F2F2" w:themeFill="background1" w:themeFillShade="F2"/>
            <w:vAlign w:val="center"/>
          </w:tcPr>
          <w:p w14:paraId="05C2DED8" w14:textId="77777777" w:rsidR="004F6472" w:rsidRDefault="004F6472" w:rsidP="005D17FC"/>
        </w:tc>
        <w:tc>
          <w:tcPr>
            <w:tcW w:w="9923" w:type="dxa"/>
            <w:shd w:val="clear" w:color="auto" w:fill="F2F2F2" w:themeFill="background1" w:themeFillShade="F2"/>
            <w:vAlign w:val="center"/>
          </w:tcPr>
          <w:p w14:paraId="1FEBB6E6" w14:textId="77777777" w:rsidR="004F6472" w:rsidRDefault="004F6472" w:rsidP="005D17FC"/>
        </w:tc>
        <w:tc>
          <w:tcPr>
            <w:tcW w:w="1843" w:type="dxa"/>
            <w:shd w:val="clear" w:color="auto" w:fill="F2F2F2" w:themeFill="background1" w:themeFillShade="F2"/>
            <w:vAlign w:val="center"/>
          </w:tcPr>
          <w:p w14:paraId="30D45266" w14:textId="77777777" w:rsidR="004F6472" w:rsidRDefault="004F6472" w:rsidP="005D17FC"/>
        </w:tc>
      </w:tr>
      <w:tr w:rsidR="004F6472" w14:paraId="562E7D55"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3C6807C" w14:textId="77777777" w:rsidR="004F6472" w:rsidRDefault="004F6472" w:rsidP="005D17FC"/>
        </w:tc>
        <w:tc>
          <w:tcPr>
            <w:tcW w:w="1132" w:type="dxa"/>
            <w:shd w:val="clear" w:color="auto" w:fill="FFFFFF" w:themeFill="background1"/>
            <w:vAlign w:val="center"/>
          </w:tcPr>
          <w:p w14:paraId="513C121A" w14:textId="77777777" w:rsidR="004F6472" w:rsidRDefault="004F6472" w:rsidP="005D17FC"/>
        </w:tc>
        <w:tc>
          <w:tcPr>
            <w:tcW w:w="9923" w:type="dxa"/>
            <w:shd w:val="clear" w:color="auto" w:fill="FFFFFF" w:themeFill="background1"/>
            <w:vAlign w:val="center"/>
          </w:tcPr>
          <w:p w14:paraId="088F4F5B" w14:textId="77777777" w:rsidR="004F6472" w:rsidRDefault="004F6472" w:rsidP="005D17FC"/>
        </w:tc>
        <w:tc>
          <w:tcPr>
            <w:tcW w:w="1843" w:type="dxa"/>
            <w:shd w:val="clear" w:color="auto" w:fill="FFFFFF" w:themeFill="background1"/>
            <w:vAlign w:val="center"/>
          </w:tcPr>
          <w:p w14:paraId="7CE41CB6" w14:textId="77777777" w:rsidR="004F6472" w:rsidRDefault="004F6472" w:rsidP="005D17FC"/>
        </w:tc>
      </w:tr>
      <w:tr w:rsidR="004F6472" w14:paraId="680633E8"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08B1299" w14:textId="77777777" w:rsidR="004F6472" w:rsidRDefault="004F6472" w:rsidP="005D17FC"/>
        </w:tc>
        <w:tc>
          <w:tcPr>
            <w:tcW w:w="1132" w:type="dxa"/>
            <w:shd w:val="clear" w:color="auto" w:fill="F2F2F2" w:themeFill="background1" w:themeFillShade="F2"/>
            <w:vAlign w:val="center"/>
          </w:tcPr>
          <w:p w14:paraId="025566EE" w14:textId="77777777" w:rsidR="004F6472" w:rsidRDefault="004F6472" w:rsidP="005D17FC"/>
        </w:tc>
        <w:tc>
          <w:tcPr>
            <w:tcW w:w="9923" w:type="dxa"/>
            <w:shd w:val="clear" w:color="auto" w:fill="F2F2F2" w:themeFill="background1" w:themeFillShade="F2"/>
            <w:vAlign w:val="center"/>
          </w:tcPr>
          <w:p w14:paraId="215A68CB" w14:textId="77777777" w:rsidR="004F6472" w:rsidRDefault="004F6472" w:rsidP="005D17FC"/>
        </w:tc>
        <w:tc>
          <w:tcPr>
            <w:tcW w:w="1843" w:type="dxa"/>
            <w:shd w:val="clear" w:color="auto" w:fill="F2F2F2" w:themeFill="background1" w:themeFillShade="F2"/>
            <w:vAlign w:val="center"/>
          </w:tcPr>
          <w:p w14:paraId="2472ED4C" w14:textId="77777777" w:rsidR="004F6472" w:rsidRDefault="004F6472" w:rsidP="005D17FC"/>
        </w:tc>
      </w:tr>
      <w:tr w:rsidR="00145C01" w14:paraId="006E7CF0" w14:textId="77777777" w:rsidTr="00766204">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93404CB" w14:textId="77777777" w:rsidR="00145C01" w:rsidRDefault="00145C01" w:rsidP="005D17FC"/>
        </w:tc>
        <w:tc>
          <w:tcPr>
            <w:tcW w:w="1132" w:type="dxa"/>
            <w:shd w:val="clear" w:color="auto" w:fill="FFFFFF" w:themeFill="background1"/>
            <w:vAlign w:val="center"/>
          </w:tcPr>
          <w:p w14:paraId="2BA89C84" w14:textId="77777777" w:rsidR="00145C01" w:rsidRDefault="00145C01" w:rsidP="005D17FC"/>
        </w:tc>
        <w:tc>
          <w:tcPr>
            <w:tcW w:w="9923" w:type="dxa"/>
            <w:shd w:val="clear" w:color="auto" w:fill="FFFFFF" w:themeFill="background1"/>
            <w:vAlign w:val="center"/>
          </w:tcPr>
          <w:p w14:paraId="7E893357" w14:textId="77777777" w:rsidR="00145C01" w:rsidRDefault="00145C01" w:rsidP="005D17FC"/>
        </w:tc>
        <w:tc>
          <w:tcPr>
            <w:tcW w:w="1843" w:type="dxa"/>
            <w:shd w:val="clear" w:color="auto" w:fill="FFFFFF" w:themeFill="background1"/>
            <w:vAlign w:val="center"/>
          </w:tcPr>
          <w:p w14:paraId="70838411" w14:textId="77777777" w:rsidR="00145C01" w:rsidRDefault="00145C01" w:rsidP="005D17FC"/>
        </w:tc>
      </w:tr>
    </w:tbl>
    <w:p w14:paraId="06335660" w14:textId="337200E2" w:rsidR="004F6472" w:rsidRDefault="004F6472" w:rsidP="004F6472">
      <w:pPr>
        <w:rPr>
          <w:rFonts w:asciiTheme="majorHAnsi" w:hAnsiTheme="majorHAnsi" w:cstheme="majorHAnsi"/>
          <w:b/>
          <w:bCs/>
          <w:sz w:val="50"/>
          <w:szCs w:val="50"/>
        </w:rPr>
      </w:pPr>
      <w:r w:rsidRPr="004F6472">
        <w:rPr>
          <w:rFonts w:asciiTheme="majorHAnsi" w:hAnsiTheme="majorHAnsi" w:cstheme="majorHAnsi"/>
          <w:b/>
          <w:bCs/>
          <w:sz w:val="50"/>
          <w:szCs w:val="50"/>
        </w:rPr>
        <w:lastRenderedPageBreak/>
        <w:t>Händelselogg</w:t>
      </w:r>
    </w:p>
    <w:tbl>
      <w:tblPr>
        <w:tblStyle w:val="Tabellrutnt"/>
        <w:tblW w:w="14029" w:type="dxa"/>
        <w:tblLook w:val="04A0" w:firstRow="1" w:lastRow="0" w:firstColumn="1" w:lastColumn="0" w:noHBand="0" w:noVBand="1"/>
      </w:tblPr>
      <w:tblGrid>
        <w:gridCol w:w="1131"/>
        <w:gridCol w:w="1132"/>
        <w:gridCol w:w="9923"/>
        <w:gridCol w:w="1843"/>
      </w:tblGrid>
      <w:tr w:rsidR="00766204" w14:paraId="339C6B59" w14:textId="77777777" w:rsidTr="005D17FC">
        <w:trPr>
          <w:cnfStyle w:val="100000000000" w:firstRow="1" w:lastRow="0" w:firstColumn="0" w:lastColumn="0" w:oddVBand="0" w:evenVBand="0" w:oddHBand="0" w:evenHBand="0" w:firstRowFirstColumn="0" w:firstRowLastColumn="0" w:lastRowFirstColumn="0" w:lastRowLastColumn="0"/>
          <w:tblHeader/>
        </w:trPr>
        <w:tc>
          <w:tcPr>
            <w:tcW w:w="1131" w:type="dxa"/>
          </w:tcPr>
          <w:p w14:paraId="76A20391"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Datum</w:t>
            </w:r>
          </w:p>
        </w:tc>
        <w:tc>
          <w:tcPr>
            <w:tcW w:w="1132" w:type="dxa"/>
          </w:tcPr>
          <w:p w14:paraId="406FD387"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Tid</w:t>
            </w:r>
          </w:p>
        </w:tc>
        <w:tc>
          <w:tcPr>
            <w:tcW w:w="9923" w:type="dxa"/>
          </w:tcPr>
          <w:p w14:paraId="1D12B3A4"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Händels</w:t>
            </w:r>
            <w:r>
              <w:rPr>
                <w:rFonts w:asciiTheme="majorHAnsi" w:hAnsiTheme="majorHAnsi" w:cstheme="majorHAnsi"/>
              </w:rPr>
              <w:t>e</w:t>
            </w:r>
          </w:p>
        </w:tc>
        <w:tc>
          <w:tcPr>
            <w:tcW w:w="1843" w:type="dxa"/>
          </w:tcPr>
          <w:p w14:paraId="71826CFF" w14:textId="77777777" w:rsidR="00766204" w:rsidRPr="00BC5C52" w:rsidRDefault="00766204" w:rsidP="005D17FC">
            <w:pPr>
              <w:rPr>
                <w:rFonts w:asciiTheme="majorHAnsi" w:hAnsiTheme="majorHAnsi" w:cstheme="majorHAnsi"/>
              </w:rPr>
            </w:pPr>
            <w:r>
              <w:rPr>
                <w:rFonts w:asciiTheme="majorHAnsi" w:hAnsiTheme="majorHAnsi" w:cstheme="majorHAnsi"/>
              </w:rPr>
              <w:t>Underskrift</w:t>
            </w:r>
          </w:p>
        </w:tc>
      </w:tr>
      <w:tr w:rsidR="00766204" w14:paraId="6D58DEC5"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12CF00CA" w14:textId="77777777" w:rsidR="00766204" w:rsidRDefault="00766204" w:rsidP="005D17FC"/>
        </w:tc>
        <w:tc>
          <w:tcPr>
            <w:tcW w:w="1132" w:type="dxa"/>
            <w:shd w:val="clear" w:color="auto" w:fill="FFFFFF" w:themeFill="background1"/>
            <w:vAlign w:val="center"/>
          </w:tcPr>
          <w:p w14:paraId="2A5DF57D" w14:textId="77777777" w:rsidR="00766204" w:rsidRDefault="00766204" w:rsidP="005D17FC"/>
        </w:tc>
        <w:tc>
          <w:tcPr>
            <w:tcW w:w="9923" w:type="dxa"/>
            <w:shd w:val="clear" w:color="auto" w:fill="FFFFFF" w:themeFill="background1"/>
            <w:vAlign w:val="center"/>
          </w:tcPr>
          <w:p w14:paraId="719F8769" w14:textId="77777777" w:rsidR="00766204" w:rsidRDefault="00766204" w:rsidP="005D17FC"/>
        </w:tc>
        <w:tc>
          <w:tcPr>
            <w:tcW w:w="1843" w:type="dxa"/>
            <w:shd w:val="clear" w:color="auto" w:fill="FFFFFF" w:themeFill="background1"/>
            <w:vAlign w:val="center"/>
          </w:tcPr>
          <w:p w14:paraId="101AC088" w14:textId="77777777" w:rsidR="00766204" w:rsidRDefault="00766204" w:rsidP="005D17FC"/>
        </w:tc>
      </w:tr>
      <w:tr w:rsidR="00766204" w14:paraId="43DE224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056722B5" w14:textId="77777777" w:rsidR="00766204" w:rsidRDefault="00766204" w:rsidP="005D17FC"/>
        </w:tc>
        <w:tc>
          <w:tcPr>
            <w:tcW w:w="1132" w:type="dxa"/>
            <w:shd w:val="clear" w:color="auto" w:fill="F2F2F2" w:themeFill="background1" w:themeFillShade="F2"/>
            <w:vAlign w:val="center"/>
          </w:tcPr>
          <w:p w14:paraId="60AB2609" w14:textId="77777777" w:rsidR="00766204" w:rsidRDefault="00766204" w:rsidP="005D17FC"/>
        </w:tc>
        <w:tc>
          <w:tcPr>
            <w:tcW w:w="9923" w:type="dxa"/>
            <w:shd w:val="clear" w:color="auto" w:fill="F2F2F2" w:themeFill="background1" w:themeFillShade="F2"/>
            <w:vAlign w:val="center"/>
          </w:tcPr>
          <w:p w14:paraId="20DF0E86" w14:textId="77777777" w:rsidR="00766204" w:rsidRDefault="00766204" w:rsidP="005D17FC"/>
        </w:tc>
        <w:tc>
          <w:tcPr>
            <w:tcW w:w="1843" w:type="dxa"/>
            <w:shd w:val="clear" w:color="auto" w:fill="F2F2F2" w:themeFill="background1" w:themeFillShade="F2"/>
            <w:vAlign w:val="center"/>
          </w:tcPr>
          <w:p w14:paraId="283CE9B2" w14:textId="77777777" w:rsidR="00766204" w:rsidRDefault="00766204" w:rsidP="005D17FC"/>
        </w:tc>
      </w:tr>
      <w:tr w:rsidR="00766204" w14:paraId="6388D1F0"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3BD63571" w14:textId="77777777" w:rsidR="00766204" w:rsidRDefault="00766204" w:rsidP="005D17FC"/>
        </w:tc>
        <w:tc>
          <w:tcPr>
            <w:tcW w:w="1132" w:type="dxa"/>
            <w:shd w:val="clear" w:color="auto" w:fill="FFFFFF" w:themeFill="background1"/>
            <w:vAlign w:val="center"/>
          </w:tcPr>
          <w:p w14:paraId="23CD119C" w14:textId="77777777" w:rsidR="00766204" w:rsidRDefault="00766204" w:rsidP="005D17FC"/>
        </w:tc>
        <w:tc>
          <w:tcPr>
            <w:tcW w:w="9923" w:type="dxa"/>
            <w:shd w:val="clear" w:color="auto" w:fill="FFFFFF" w:themeFill="background1"/>
            <w:vAlign w:val="center"/>
          </w:tcPr>
          <w:p w14:paraId="0D29542F" w14:textId="77777777" w:rsidR="00766204" w:rsidRDefault="00766204" w:rsidP="005D17FC"/>
        </w:tc>
        <w:tc>
          <w:tcPr>
            <w:tcW w:w="1843" w:type="dxa"/>
            <w:shd w:val="clear" w:color="auto" w:fill="FFFFFF" w:themeFill="background1"/>
            <w:vAlign w:val="center"/>
          </w:tcPr>
          <w:p w14:paraId="058F3FA2" w14:textId="77777777" w:rsidR="00766204" w:rsidRDefault="00766204" w:rsidP="005D17FC"/>
        </w:tc>
      </w:tr>
      <w:tr w:rsidR="00766204" w14:paraId="4BFAD1F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2EAC4D9" w14:textId="77777777" w:rsidR="00766204" w:rsidRDefault="00766204" w:rsidP="005D17FC"/>
        </w:tc>
        <w:tc>
          <w:tcPr>
            <w:tcW w:w="1132" w:type="dxa"/>
            <w:shd w:val="clear" w:color="auto" w:fill="F2F2F2" w:themeFill="background1" w:themeFillShade="F2"/>
            <w:vAlign w:val="center"/>
          </w:tcPr>
          <w:p w14:paraId="538E7872" w14:textId="77777777" w:rsidR="00766204" w:rsidRDefault="00766204" w:rsidP="005D17FC"/>
        </w:tc>
        <w:tc>
          <w:tcPr>
            <w:tcW w:w="9923" w:type="dxa"/>
            <w:shd w:val="clear" w:color="auto" w:fill="F2F2F2" w:themeFill="background1" w:themeFillShade="F2"/>
            <w:vAlign w:val="center"/>
          </w:tcPr>
          <w:p w14:paraId="1BAF8F6C" w14:textId="77777777" w:rsidR="00766204" w:rsidRDefault="00766204" w:rsidP="005D17FC"/>
        </w:tc>
        <w:tc>
          <w:tcPr>
            <w:tcW w:w="1843" w:type="dxa"/>
            <w:shd w:val="clear" w:color="auto" w:fill="F2F2F2" w:themeFill="background1" w:themeFillShade="F2"/>
            <w:vAlign w:val="center"/>
          </w:tcPr>
          <w:p w14:paraId="391DEC30" w14:textId="77777777" w:rsidR="00766204" w:rsidRDefault="00766204" w:rsidP="005D17FC"/>
        </w:tc>
      </w:tr>
      <w:tr w:rsidR="00766204" w14:paraId="493FF55B"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056CDF8" w14:textId="77777777" w:rsidR="00766204" w:rsidRDefault="00766204" w:rsidP="005D17FC"/>
        </w:tc>
        <w:tc>
          <w:tcPr>
            <w:tcW w:w="1132" w:type="dxa"/>
            <w:shd w:val="clear" w:color="auto" w:fill="FFFFFF" w:themeFill="background1"/>
            <w:vAlign w:val="center"/>
          </w:tcPr>
          <w:p w14:paraId="4D2894FC" w14:textId="77777777" w:rsidR="00766204" w:rsidRDefault="00766204" w:rsidP="005D17FC"/>
        </w:tc>
        <w:tc>
          <w:tcPr>
            <w:tcW w:w="9923" w:type="dxa"/>
            <w:shd w:val="clear" w:color="auto" w:fill="FFFFFF" w:themeFill="background1"/>
            <w:vAlign w:val="center"/>
          </w:tcPr>
          <w:p w14:paraId="28E864FC" w14:textId="77777777" w:rsidR="00766204" w:rsidRDefault="00766204" w:rsidP="005D17FC"/>
        </w:tc>
        <w:tc>
          <w:tcPr>
            <w:tcW w:w="1843" w:type="dxa"/>
            <w:shd w:val="clear" w:color="auto" w:fill="FFFFFF" w:themeFill="background1"/>
            <w:vAlign w:val="center"/>
          </w:tcPr>
          <w:p w14:paraId="7676DE6D" w14:textId="77777777" w:rsidR="00766204" w:rsidRDefault="00766204" w:rsidP="005D17FC"/>
        </w:tc>
      </w:tr>
      <w:tr w:rsidR="00766204" w14:paraId="111EFB35"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5B48458" w14:textId="77777777" w:rsidR="00766204" w:rsidRDefault="00766204" w:rsidP="005D17FC"/>
        </w:tc>
        <w:tc>
          <w:tcPr>
            <w:tcW w:w="1132" w:type="dxa"/>
            <w:shd w:val="clear" w:color="auto" w:fill="F2F2F2" w:themeFill="background1" w:themeFillShade="F2"/>
            <w:vAlign w:val="center"/>
          </w:tcPr>
          <w:p w14:paraId="6945E71A" w14:textId="77777777" w:rsidR="00766204" w:rsidRDefault="00766204" w:rsidP="005D17FC"/>
        </w:tc>
        <w:tc>
          <w:tcPr>
            <w:tcW w:w="9923" w:type="dxa"/>
            <w:shd w:val="clear" w:color="auto" w:fill="F2F2F2" w:themeFill="background1" w:themeFillShade="F2"/>
            <w:vAlign w:val="center"/>
          </w:tcPr>
          <w:p w14:paraId="39BFC70F" w14:textId="77777777" w:rsidR="00766204" w:rsidRDefault="00766204" w:rsidP="005D17FC"/>
        </w:tc>
        <w:tc>
          <w:tcPr>
            <w:tcW w:w="1843" w:type="dxa"/>
            <w:shd w:val="clear" w:color="auto" w:fill="F2F2F2" w:themeFill="background1" w:themeFillShade="F2"/>
            <w:vAlign w:val="center"/>
          </w:tcPr>
          <w:p w14:paraId="0D445289" w14:textId="77777777" w:rsidR="00766204" w:rsidRDefault="00766204" w:rsidP="005D17FC"/>
        </w:tc>
      </w:tr>
      <w:tr w:rsidR="00766204" w14:paraId="177F78E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C97E4E3" w14:textId="77777777" w:rsidR="00766204" w:rsidRDefault="00766204" w:rsidP="005D17FC"/>
        </w:tc>
        <w:tc>
          <w:tcPr>
            <w:tcW w:w="1132" w:type="dxa"/>
            <w:shd w:val="clear" w:color="auto" w:fill="FFFFFF" w:themeFill="background1"/>
            <w:vAlign w:val="center"/>
          </w:tcPr>
          <w:p w14:paraId="1A34C0FE" w14:textId="77777777" w:rsidR="00766204" w:rsidRDefault="00766204" w:rsidP="005D17FC"/>
        </w:tc>
        <w:tc>
          <w:tcPr>
            <w:tcW w:w="9923" w:type="dxa"/>
            <w:shd w:val="clear" w:color="auto" w:fill="FFFFFF" w:themeFill="background1"/>
            <w:vAlign w:val="center"/>
          </w:tcPr>
          <w:p w14:paraId="74DC92BB" w14:textId="77777777" w:rsidR="00766204" w:rsidRDefault="00766204" w:rsidP="005D17FC"/>
        </w:tc>
        <w:tc>
          <w:tcPr>
            <w:tcW w:w="1843" w:type="dxa"/>
            <w:shd w:val="clear" w:color="auto" w:fill="FFFFFF" w:themeFill="background1"/>
            <w:vAlign w:val="center"/>
          </w:tcPr>
          <w:p w14:paraId="4CF6148E" w14:textId="77777777" w:rsidR="00766204" w:rsidRDefault="00766204" w:rsidP="005D17FC"/>
        </w:tc>
      </w:tr>
      <w:tr w:rsidR="00766204" w14:paraId="51BADA97"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04E36A6" w14:textId="77777777" w:rsidR="00766204" w:rsidRDefault="00766204" w:rsidP="005D17FC"/>
        </w:tc>
        <w:tc>
          <w:tcPr>
            <w:tcW w:w="1132" w:type="dxa"/>
            <w:shd w:val="clear" w:color="auto" w:fill="F2F2F2" w:themeFill="background1" w:themeFillShade="F2"/>
            <w:vAlign w:val="center"/>
          </w:tcPr>
          <w:p w14:paraId="23933408" w14:textId="77777777" w:rsidR="00766204" w:rsidRDefault="00766204" w:rsidP="005D17FC"/>
        </w:tc>
        <w:tc>
          <w:tcPr>
            <w:tcW w:w="9923" w:type="dxa"/>
            <w:shd w:val="clear" w:color="auto" w:fill="F2F2F2" w:themeFill="background1" w:themeFillShade="F2"/>
            <w:vAlign w:val="center"/>
          </w:tcPr>
          <w:p w14:paraId="613FD372" w14:textId="77777777" w:rsidR="00766204" w:rsidRDefault="00766204" w:rsidP="005D17FC"/>
        </w:tc>
        <w:tc>
          <w:tcPr>
            <w:tcW w:w="1843" w:type="dxa"/>
            <w:shd w:val="clear" w:color="auto" w:fill="F2F2F2" w:themeFill="background1" w:themeFillShade="F2"/>
            <w:vAlign w:val="center"/>
          </w:tcPr>
          <w:p w14:paraId="689FB39F" w14:textId="77777777" w:rsidR="00766204" w:rsidRDefault="00766204" w:rsidP="005D17FC"/>
        </w:tc>
      </w:tr>
      <w:tr w:rsidR="00766204" w14:paraId="610BA102"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860A80D" w14:textId="77777777" w:rsidR="00766204" w:rsidRDefault="00766204" w:rsidP="005D17FC"/>
        </w:tc>
        <w:tc>
          <w:tcPr>
            <w:tcW w:w="1132" w:type="dxa"/>
            <w:shd w:val="clear" w:color="auto" w:fill="FFFFFF" w:themeFill="background1"/>
            <w:vAlign w:val="center"/>
          </w:tcPr>
          <w:p w14:paraId="7F1BC25A" w14:textId="77777777" w:rsidR="00766204" w:rsidRDefault="00766204" w:rsidP="005D17FC"/>
        </w:tc>
        <w:tc>
          <w:tcPr>
            <w:tcW w:w="9923" w:type="dxa"/>
            <w:shd w:val="clear" w:color="auto" w:fill="FFFFFF" w:themeFill="background1"/>
            <w:vAlign w:val="center"/>
          </w:tcPr>
          <w:p w14:paraId="66FBE969" w14:textId="77777777" w:rsidR="00766204" w:rsidRDefault="00766204" w:rsidP="005D17FC"/>
        </w:tc>
        <w:tc>
          <w:tcPr>
            <w:tcW w:w="1843" w:type="dxa"/>
            <w:shd w:val="clear" w:color="auto" w:fill="FFFFFF" w:themeFill="background1"/>
            <w:vAlign w:val="center"/>
          </w:tcPr>
          <w:p w14:paraId="69363E94" w14:textId="77777777" w:rsidR="00766204" w:rsidRDefault="00766204" w:rsidP="005D17FC"/>
        </w:tc>
      </w:tr>
      <w:tr w:rsidR="00766204" w14:paraId="0ADB9246"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62CC37D" w14:textId="77777777" w:rsidR="00766204" w:rsidRDefault="00766204" w:rsidP="005D17FC"/>
        </w:tc>
        <w:tc>
          <w:tcPr>
            <w:tcW w:w="1132" w:type="dxa"/>
            <w:shd w:val="clear" w:color="auto" w:fill="F2F2F2" w:themeFill="background1" w:themeFillShade="F2"/>
            <w:vAlign w:val="center"/>
          </w:tcPr>
          <w:p w14:paraId="4E544C41" w14:textId="77777777" w:rsidR="00766204" w:rsidRDefault="00766204" w:rsidP="005D17FC"/>
        </w:tc>
        <w:tc>
          <w:tcPr>
            <w:tcW w:w="9923" w:type="dxa"/>
            <w:shd w:val="clear" w:color="auto" w:fill="F2F2F2" w:themeFill="background1" w:themeFillShade="F2"/>
            <w:vAlign w:val="center"/>
          </w:tcPr>
          <w:p w14:paraId="12FE3C26" w14:textId="77777777" w:rsidR="00766204" w:rsidRDefault="00766204" w:rsidP="005D17FC"/>
        </w:tc>
        <w:tc>
          <w:tcPr>
            <w:tcW w:w="1843" w:type="dxa"/>
            <w:shd w:val="clear" w:color="auto" w:fill="F2F2F2" w:themeFill="background1" w:themeFillShade="F2"/>
            <w:vAlign w:val="center"/>
          </w:tcPr>
          <w:p w14:paraId="3E562BD0" w14:textId="77777777" w:rsidR="00766204" w:rsidRDefault="00766204" w:rsidP="005D17FC"/>
        </w:tc>
      </w:tr>
      <w:tr w:rsidR="00766204" w14:paraId="2BCB4CBF"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24873463" w14:textId="77777777" w:rsidR="00766204" w:rsidRDefault="00766204" w:rsidP="005D17FC"/>
        </w:tc>
        <w:tc>
          <w:tcPr>
            <w:tcW w:w="1132" w:type="dxa"/>
            <w:shd w:val="clear" w:color="auto" w:fill="FFFFFF" w:themeFill="background1"/>
            <w:vAlign w:val="center"/>
          </w:tcPr>
          <w:p w14:paraId="71F19334" w14:textId="77777777" w:rsidR="00766204" w:rsidRDefault="00766204" w:rsidP="005D17FC"/>
        </w:tc>
        <w:tc>
          <w:tcPr>
            <w:tcW w:w="9923" w:type="dxa"/>
            <w:shd w:val="clear" w:color="auto" w:fill="FFFFFF" w:themeFill="background1"/>
            <w:vAlign w:val="center"/>
          </w:tcPr>
          <w:p w14:paraId="5BA9188B" w14:textId="77777777" w:rsidR="00766204" w:rsidRDefault="00766204" w:rsidP="005D17FC"/>
        </w:tc>
        <w:tc>
          <w:tcPr>
            <w:tcW w:w="1843" w:type="dxa"/>
            <w:shd w:val="clear" w:color="auto" w:fill="FFFFFF" w:themeFill="background1"/>
            <w:vAlign w:val="center"/>
          </w:tcPr>
          <w:p w14:paraId="011F60A5" w14:textId="77777777" w:rsidR="00766204" w:rsidRDefault="00766204" w:rsidP="005D17FC"/>
        </w:tc>
      </w:tr>
      <w:tr w:rsidR="00766204" w14:paraId="2DD261F7"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14BF4B6" w14:textId="77777777" w:rsidR="00766204" w:rsidRDefault="00766204" w:rsidP="005D17FC"/>
        </w:tc>
        <w:tc>
          <w:tcPr>
            <w:tcW w:w="1132" w:type="dxa"/>
            <w:shd w:val="clear" w:color="auto" w:fill="F2F2F2" w:themeFill="background1" w:themeFillShade="F2"/>
            <w:vAlign w:val="center"/>
          </w:tcPr>
          <w:p w14:paraId="49F7A75F" w14:textId="77777777" w:rsidR="00766204" w:rsidRDefault="00766204" w:rsidP="005D17FC"/>
        </w:tc>
        <w:tc>
          <w:tcPr>
            <w:tcW w:w="9923" w:type="dxa"/>
            <w:shd w:val="clear" w:color="auto" w:fill="F2F2F2" w:themeFill="background1" w:themeFillShade="F2"/>
            <w:vAlign w:val="center"/>
          </w:tcPr>
          <w:p w14:paraId="3CDCC104" w14:textId="77777777" w:rsidR="00766204" w:rsidRDefault="00766204" w:rsidP="005D17FC"/>
        </w:tc>
        <w:tc>
          <w:tcPr>
            <w:tcW w:w="1843" w:type="dxa"/>
            <w:shd w:val="clear" w:color="auto" w:fill="F2F2F2" w:themeFill="background1" w:themeFillShade="F2"/>
            <w:vAlign w:val="center"/>
          </w:tcPr>
          <w:p w14:paraId="7BE57BFC" w14:textId="77777777" w:rsidR="00766204" w:rsidRDefault="00766204" w:rsidP="005D17FC"/>
        </w:tc>
      </w:tr>
      <w:tr w:rsidR="00766204" w14:paraId="1DA850DD"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B051E76" w14:textId="77777777" w:rsidR="00766204" w:rsidRDefault="00766204" w:rsidP="005D17FC"/>
        </w:tc>
        <w:tc>
          <w:tcPr>
            <w:tcW w:w="1132" w:type="dxa"/>
            <w:shd w:val="clear" w:color="auto" w:fill="FFFFFF" w:themeFill="background1"/>
            <w:vAlign w:val="center"/>
          </w:tcPr>
          <w:p w14:paraId="0E6E9DFD" w14:textId="77777777" w:rsidR="00766204" w:rsidRDefault="00766204" w:rsidP="005D17FC"/>
        </w:tc>
        <w:tc>
          <w:tcPr>
            <w:tcW w:w="9923" w:type="dxa"/>
            <w:shd w:val="clear" w:color="auto" w:fill="FFFFFF" w:themeFill="background1"/>
            <w:vAlign w:val="center"/>
          </w:tcPr>
          <w:p w14:paraId="44AFB5F9" w14:textId="77777777" w:rsidR="00766204" w:rsidRDefault="00766204" w:rsidP="005D17FC"/>
        </w:tc>
        <w:tc>
          <w:tcPr>
            <w:tcW w:w="1843" w:type="dxa"/>
            <w:shd w:val="clear" w:color="auto" w:fill="FFFFFF" w:themeFill="background1"/>
            <w:vAlign w:val="center"/>
          </w:tcPr>
          <w:p w14:paraId="23E4DABD" w14:textId="77777777" w:rsidR="00766204" w:rsidRDefault="00766204" w:rsidP="005D17FC"/>
        </w:tc>
      </w:tr>
      <w:tr w:rsidR="00766204" w14:paraId="39EDE09C"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D32FDB5" w14:textId="77777777" w:rsidR="00766204" w:rsidRDefault="00766204" w:rsidP="005D17FC"/>
        </w:tc>
        <w:tc>
          <w:tcPr>
            <w:tcW w:w="1132" w:type="dxa"/>
            <w:shd w:val="clear" w:color="auto" w:fill="F2F2F2" w:themeFill="background1" w:themeFillShade="F2"/>
            <w:vAlign w:val="center"/>
          </w:tcPr>
          <w:p w14:paraId="083BF747" w14:textId="77777777" w:rsidR="00766204" w:rsidRDefault="00766204" w:rsidP="005D17FC"/>
        </w:tc>
        <w:tc>
          <w:tcPr>
            <w:tcW w:w="9923" w:type="dxa"/>
            <w:shd w:val="clear" w:color="auto" w:fill="F2F2F2" w:themeFill="background1" w:themeFillShade="F2"/>
            <w:vAlign w:val="center"/>
          </w:tcPr>
          <w:p w14:paraId="7F8A0F31" w14:textId="77777777" w:rsidR="00766204" w:rsidRDefault="00766204" w:rsidP="005D17FC"/>
        </w:tc>
        <w:tc>
          <w:tcPr>
            <w:tcW w:w="1843" w:type="dxa"/>
            <w:shd w:val="clear" w:color="auto" w:fill="F2F2F2" w:themeFill="background1" w:themeFillShade="F2"/>
            <w:vAlign w:val="center"/>
          </w:tcPr>
          <w:p w14:paraId="6E75D80A" w14:textId="77777777" w:rsidR="00766204" w:rsidRDefault="00766204" w:rsidP="005D17FC"/>
        </w:tc>
      </w:tr>
      <w:tr w:rsidR="00766204" w14:paraId="64EB607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5CE8694" w14:textId="77777777" w:rsidR="00766204" w:rsidRDefault="00766204" w:rsidP="005D17FC"/>
        </w:tc>
        <w:tc>
          <w:tcPr>
            <w:tcW w:w="1132" w:type="dxa"/>
            <w:shd w:val="clear" w:color="auto" w:fill="FFFFFF" w:themeFill="background1"/>
            <w:vAlign w:val="center"/>
          </w:tcPr>
          <w:p w14:paraId="0F0DC7AA" w14:textId="77777777" w:rsidR="00766204" w:rsidRDefault="00766204" w:rsidP="005D17FC"/>
        </w:tc>
        <w:tc>
          <w:tcPr>
            <w:tcW w:w="9923" w:type="dxa"/>
            <w:shd w:val="clear" w:color="auto" w:fill="FFFFFF" w:themeFill="background1"/>
            <w:vAlign w:val="center"/>
          </w:tcPr>
          <w:p w14:paraId="1EB18DD1" w14:textId="77777777" w:rsidR="00766204" w:rsidRDefault="00766204" w:rsidP="005D17FC"/>
        </w:tc>
        <w:tc>
          <w:tcPr>
            <w:tcW w:w="1843" w:type="dxa"/>
            <w:shd w:val="clear" w:color="auto" w:fill="FFFFFF" w:themeFill="background1"/>
            <w:vAlign w:val="center"/>
          </w:tcPr>
          <w:p w14:paraId="1C9A423A" w14:textId="77777777" w:rsidR="00766204" w:rsidRDefault="00766204" w:rsidP="005D17FC"/>
        </w:tc>
      </w:tr>
      <w:tr w:rsidR="00766204" w14:paraId="4E3C182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4E1AF2B" w14:textId="77777777" w:rsidR="00766204" w:rsidRDefault="00766204" w:rsidP="005D17FC"/>
        </w:tc>
        <w:tc>
          <w:tcPr>
            <w:tcW w:w="1132" w:type="dxa"/>
            <w:shd w:val="clear" w:color="auto" w:fill="F2F2F2" w:themeFill="background1" w:themeFillShade="F2"/>
            <w:vAlign w:val="center"/>
          </w:tcPr>
          <w:p w14:paraId="5109E5F4" w14:textId="77777777" w:rsidR="00766204" w:rsidRDefault="00766204" w:rsidP="005D17FC"/>
        </w:tc>
        <w:tc>
          <w:tcPr>
            <w:tcW w:w="9923" w:type="dxa"/>
            <w:shd w:val="clear" w:color="auto" w:fill="F2F2F2" w:themeFill="background1" w:themeFillShade="F2"/>
            <w:vAlign w:val="center"/>
          </w:tcPr>
          <w:p w14:paraId="03C7999C" w14:textId="77777777" w:rsidR="00766204" w:rsidRDefault="00766204" w:rsidP="005D17FC"/>
        </w:tc>
        <w:tc>
          <w:tcPr>
            <w:tcW w:w="1843" w:type="dxa"/>
            <w:shd w:val="clear" w:color="auto" w:fill="F2F2F2" w:themeFill="background1" w:themeFillShade="F2"/>
            <w:vAlign w:val="center"/>
          </w:tcPr>
          <w:p w14:paraId="1B5CB297" w14:textId="77777777" w:rsidR="00766204" w:rsidRDefault="00766204" w:rsidP="005D17FC"/>
        </w:tc>
      </w:tr>
      <w:tr w:rsidR="00766204" w14:paraId="3ACFD433"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27887EE" w14:textId="77777777" w:rsidR="00766204" w:rsidRDefault="00766204" w:rsidP="005D17FC"/>
        </w:tc>
        <w:tc>
          <w:tcPr>
            <w:tcW w:w="1132" w:type="dxa"/>
            <w:shd w:val="clear" w:color="auto" w:fill="FFFFFF" w:themeFill="background1"/>
            <w:vAlign w:val="center"/>
          </w:tcPr>
          <w:p w14:paraId="1503B2E5" w14:textId="77777777" w:rsidR="00766204" w:rsidRDefault="00766204" w:rsidP="005D17FC"/>
        </w:tc>
        <w:tc>
          <w:tcPr>
            <w:tcW w:w="9923" w:type="dxa"/>
            <w:shd w:val="clear" w:color="auto" w:fill="FFFFFF" w:themeFill="background1"/>
            <w:vAlign w:val="center"/>
          </w:tcPr>
          <w:p w14:paraId="49F2B15D" w14:textId="77777777" w:rsidR="00766204" w:rsidRDefault="00766204" w:rsidP="005D17FC"/>
        </w:tc>
        <w:tc>
          <w:tcPr>
            <w:tcW w:w="1843" w:type="dxa"/>
            <w:shd w:val="clear" w:color="auto" w:fill="FFFFFF" w:themeFill="background1"/>
            <w:vAlign w:val="center"/>
          </w:tcPr>
          <w:p w14:paraId="7E8B2322" w14:textId="77777777" w:rsidR="00766204" w:rsidRDefault="00766204" w:rsidP="005D17FC"/>
        </w:tc>
      </w:tr>
    </w:tbl>
    <w:p w14:paraId="5B3FDA52" w14:textId="075034B7" w:rsidR="004F6472" w:rsidRDefault="004F6472" w:rsidP="004F6472">
      <w:pPr>
        <w:rPr>
          <w:rFonts w:asciiTheme="majorHAnsi" w:hAnsiTheme="majorHAnsi" w:cstheme="majorHAnsi"/>
          <w:b/>
          <w:bCs/>
          <w:sz w:val="50"/>
          <w:szCs w:val="50"/>
        </w:rPr>
      </w:pPr>
      <w:r w:rsidRPr="004F6472">
        <w:rPr>
          <w:rFonts w:asciiTheme="majorHAnsi" w:hAnsiTheme="majorHAnsi" w:cstheme="majorHAnsi"/>
          <w:b/>
          <w:bCs/>
          <w:sz w:val="50"/>
          <w:szCs w:val="50"/>
        </w:rPr>
        <w:lastRenderedPageBreak/>
        <w:t>Händelselogg</w:t>
      </w:r>
    </w:p>
    <w:tbl>
      <w:tblPr>
        <w:tblStyle w:val="Tabellrutnt"/>
        <w:tblW w:w="14029" w:type="dxa"/>
        <w:tblLook w:val="04A0" w:firstRow="1" w:lastRow="0" w:firstColumn="1" w:lastColumn="0" w:noHBand="0" w:noVBand="1"/>
      </w:tblPr>
      <w:tblGrid>
        <w:gridCol w:w="1131"/>
        <w:gridCol w:w="1132"/>
        <w:gridCol w:w="9923"/>
        <w:gridCol w:w="1843"/>
      </w:tblGrid>
      <w:tr w:rsidR="00766204" w14:paraId="3F88500C" w14:textId="77777777" w:rsidTr="005D17FC">
        <w:trPr>
          <w:cnfStyle w:val="100000000000" w:firstRow="1" w:lastRow="0" w:firstColumn="0" w:lastColumn="0" w:oddVBand="0" w:evenVBand="0" w:oddHBand="0" w:evenHBand="0" w:firstRowFirstColumn="0" w:firstRowLastColumn="0" w:lastRowFirstColumn="0" w:lastRowLastColumn="0"/>
          <w:tblHeader/>
        </w:trPr>
        <w:tc>
          <w:tcPr>
            <w:tcW w:w="1131" w:type="dxa"/>
          </w:tcPr>
          <w:p w14:paraId="2B5486DB"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Datum</w:t>
            </w:r>
          </w:p>
        </w:tc>
        <w:tc>
          <w:tcPr>
            <w:tcW w:w="1132" w:type="dxa"/>
          </w:tcPr>
          <w:p w14:paraId="64C640C8"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Tid</w:t>
            </w:r>
          </w:p>
        </w:tc>
        <w:tc>
          <w:tcPr>
            <w:tcW w:w="9923" w:type="dxa"/>
          </w:tcPr>
          <w:p w14:paraId="24B02A36"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Händels</w:t>
            </w:r>
            <w:r>
              <w:rPr>
                <w:rFonts w:asciiTheme="majorHAnsi" w:hAnsiTheme="majorHAnsi" w:cstheme="majorHAnsi"/>
              </w:rPr>
              <w:t>e</w:t>
            </w:r>
          </w:p>
        </w:tc>
        <w:tc>
          <w:tcPr>
            <w:tcW w:w="1843" w:type="dxa"/>
          </w:tcPr>
          <w:p w14:paraId="15502AD8" w14:textId="77777777" w:rsidR="00766204" w:rsidRPr="00BC5C52" w:rsidRDefault="00766204" w:rsidP="005D17FC">
            <w:pPr>
              <w:rPr>
                <w:rFonts w:asciiTheme="majorHAnsi" w:hAnsiTheme="majorHAnsi" w:cstheme="majorHAnsi"/>
              </w:rPr>
            </w:pPr>
            <w:r>
              <w:rPr>
                <w:rFonts w:asciiTheme="majorHAnsi" w:hAnsiTheme="majorHAnsi" w:cstheme="majorHAnsi"/>
              </w:rPr>
              <w:t>Underskrift</w:t>
            </w:r>
          </w:p>
        </w:tc>
      </w:tr>
      <w:tr w:rsidR="00766204" w14:paraId="063436C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B73C34F" w14:textId="77777777" w:rsidR="00766204" w:rsidRDefault="00766204" w:rsidP="005D17FC"/>
        </w:tc>
        <w:tc>
          <w:tcPr>
            <w:tcW w:w="1132" w:type="dxa"/>
            <w:shd w:val="clear" w:color="auto" w:fill="FFFFFF" w:themeFill="background1"/>
            <w:vAlign w:val="center"/>
          </w:tcPr>
          <w:p w14:paraId="53189D91" w14:textId="77777777" w:rsidR="00766204" w:rsidRDefault="00766204" w:rsidP="005D17FC"/>
        </w:tc>
        <w:tc>
          <w:tcPr>
            <w:tcW w:w="9923" w:type="dxa"/>
            <w:shd w:val="clear" w:color="auto" w:fill="FFFFFF" w:themeFill="background1"/>
            <w:vAlign w:val="center"/>
          </w:tcPr>
          <w:p w14:paraId="7261A4DB" w14:textId="77777777" w:rsidR="00766204" w:rsidRDefault="00766204" w:rsidP="005D17FC"/>
        </w:tc>
        <w:tc>
          <w:tcPr>
            <w:tcW w:w="1843" w:type="dxa"/>
            <w:shd w:val="clear" w:color="auto" w:fill="FFFFFF" w:themeFill="background1"/>
            <w:vAlign w:val="center"/>
          </w:tcPr>
          <w:p w14:paraId="26FE55F4" w14:textId="77777777" w:rsidR="00766204" w:rsidRDefault="00766204" w:rsidP="005D17FC"/>
        </w:tc>
      </w:tr>
      <w:tr w:rsidR="00766204" w14:paraId="7D8E07B2"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C27230D" w14:textId="77777777" w:rsidR="00766204" w:rsidRDefault="00766204" w:rsidP="005D17FC"/>
        </w:tc>
        <w:tc>
          <w:tcPr>
            <w:tcW w:w="1132" w:type="dxa"/>
            <w:shd w:val="clear" w:color="auto" w:fill="F2F2F2" w:themeFill="background1" w:themeFillShade="F2"/>
            <w:vAlign w:val="center"/>
          </w:tcPr>
          <w:p w14:paraId="247875A1" w14:textId="77777777" w:rsidR="00766204" w:rsidRDefault="00766204" w:rsidP="005D17FC"/>
        </w:tc>
        <w:tc>
          <w:tcPr>
            <w:tcW w:w="9923" w:type="dxa"/>
            <w:shd w:val="clear" w:color="auto" w:fill="F2F2F2" w:themeFill="background1" w:themeFillShade="F2"/>
            <w:vAlign w:val="center"/>
          </w:tcPr>
          <w:p w14:paraId="3C45550A" w14:textId="77777777" w:rsidR="00766204" w:rsidRDefault="00766204" w:rsidP="005D17FC"/>
        </w:tc>
        <w:tc>
          <w:tcPr>
            <w:tcW w:w="1843" w:type="dxa"/>
            <w:shd w:val="clear" w:color="auto" w:fill="F2F2F2" w:themeFill="background1" w:themeFillShade="F2"/>
            <w:vAlign w:val="center"/>
          </w:tcPr>
          <w:p w14:paraId="4ADC3946" w14:textId="77777777" w:rsidR="00766204" w:rsidRDefault="00766204" w:rsidP="005D17FC"/>
        </w:tc>
      </w:tr>
      <w:tr w:rsidR="00766204" w14:paraId="09B472CD"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4CCA2CA0" w14:textId="77777777" w:rsidR="00766204" w:rsidRDefault="00766204" w:rsidP="005D17FC"/>
        </w:tc>
        <w:tc>
          <w:tcPr>
            <w:tcW w:w="1132" w:type="dxa"/>
            <w:shd w:val="clear" w:color="auto" w:fill="FFFFFF" w:themeFill="background1"/>
            <w:vAlign w:val="center"/>
          </w:tcPr>
          <w:p w14:paraId="031EE4CC" w14:textId="77777777" w:rsidR="00766204" w:rsidRDefault="00766204" w:rsidP="005D17FC"/>
        </w:tc>
        <w:tc>
          <w:tcPr>
            <w:tcW w:w="9923" w:type="dxa"/>
            <w:shd w:val="clear" w:color="auto" w:fill="FFFFFF" w:themeFill="background1"/>
            <w:vAlign w:val="center"/>
          </w:tcPr>
          <w:p w14:paraId="533C2473" w14:textId="77777777" w:rsidR="00766204" w:rsidRDefault="00766204" w:rsidP="005D17FC"/>
        </w:tc>
        <w:tc>
          <w:tcPr>
            <w:tcW w:w="1843" w:type="dxa"/>
            <w:shd w:val="clear" w:color="auto" w:fill="FFFFFF" w:themeFill="background1"/>
            <w:vAlign w:val="center"/>
          </w:tcPr>
          <w:p w14:paraId="454F2E6A" w14:textId="77777777" w:rsidR="00766204" w:rsidRDefault="00766204" w:rsidP="005D17FC"/>
        </w:tc>
      </w:tr>
      <w:tr w:rsidR="00766204" w14:paraId="6146BEE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AA4D13A" w14:textId="77777777" w:rsidR="00766204" w:rsidRDefault="00766204" w:rsidP="005D17FC"/>
        </w:tc>
        <w:tc>
          <w:tcPr>
            <w:tcW w:w="1132" w:type="dxa"/>
            <w:shd w:val="clear" w:color="auto" w:fill="F2F2F2" w:themeFill="background1" w:themeFillShade="F2"/>
            <w:vAlign w:val="center"/>
          </w:tcPr>
          <w:p w14:paraId="4FFB8519" w14:textId="77777777" w:rsidR="00766204" w:rsidRDefault="00766204" w:rsidP="005D17FC"/>
        </w:tc>
        <w:tc>
          <w:tcPr>
            <w:tcW w:w="9923" w:type="dxa"/>
            <w:shd w:val="clear" w:color="auto" w:fill="F2F2F2" w:themeFill="background1" w:themeFillShade="F2"/>
            <w:vAlign w:val="center"/>
          </w:tcPr>
          <w:p w14:paraId="7F2DE08D" w14:textId="77777777" w:rsidR="00766204" w:rsidRDefault="00766204" w:rsidP="005D17FC"/>
        </w:tc>
        <w:tc>
          <w:tcPr>
            <w:tcW w:w="1843" w:type="dxa"/>
            <w:shd w:val="clear" w:color="auto" w:fill="F2F2F2" w:themeFill="background1" w:themeFillShade="F2"/>
            <w:vAlign w:val="center"/>
          </w:tcPr>
          <w:p w14:paraId="1E0C8493" w14:textId="77777777" w:rsidR="00766204" w:rsidRDefault="00766204" w:rsidP="005D17FC"/>
        </w:tc>
      </w:tr>
      <w:tr w:rsidR="00766204" w14:paraId="45EC4F0C"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216E3BB" w14:textId="77777777" w:rsidR="00766204" w:rsidRDefault="00766204" w:rsidP="005D17FC"/>
        </w:tc>
        <w:tc>
          <w:tcPr>
            <w:tcW w:w="1132" w:type="dxa"/>
            <w:shd w:val="clear" w:color="auto" w:fill="FFFFFF" w:themeFill="background1"/>
            <w:vAlign w:val="center"/>
          </w:tcPr>
          <w:p w14:paraId="732B7D22" w14:textId="77777777" w:rsidR="00766204" w:rsidRDefault="00766204" w:rsidP="005D17FC"/>
        </w:tc>
        <w:tc>
          <w:tcPr>
            <w:tcW w:w="9923" w:type="dxa"/>
            <w:shd w:val="clear" w:color="auto" w:fill="FFFFFF" w:themeFill="background1"/>
            <w:vAlign w:val="center"/>
          </w:tcPr>
          <w:p w14:paraId="666C7976" w14:textId="77777777" w:rsidR="00766204" w:rsidRDefault="00766204" w:rsidP="005D17FC"/>
        </w:tc>
        <w:tc>
          <w:tcPr>
            <w:tcW w:w="1843" w:type="dxa"/>
            <w:shd w:val="clear" w:color="auto" w:fill="FFFFFF" w:themeFill="background1"/>
            <w:vAlign w:val="center"/>
          </w:tcPr>
          <w:p w14:paraId="6A7C844C" w14:textId="77777777" w:rsidR="00766204" w:rsidRDefault="00766204" w:rsidP="005D17FC"/>
        </w:tc>
      </w:tr>
      <w:tr w:rsidR="00766204" w14:paraId="12496CAB"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5A1475E" w14:textId="77777777" w:rsidR="00766204" w:rsidRDefault="00766204" w:rsidP="005D17FC"/>
        </w:tc>
        <w:tc>
          <w:tcPr>
            <w:tcW w:w="1132" w:type="dxa"/>
            <w:shd w:val="clear" w:color="auto" w:fill="F2F2F2" w:themeFill="background1" w:themeFillShade="F2"/>
            <w:vAlign w:val="center"/>
          </w:tcPr>
          <w:p w14:paraId="673BA9FA" w14:textId="77777777" w:rsidR="00766204" w:rsidRDefault="00766204" w:rsidP="005D17FC"/>
        </w:tc>
        <w:tc>
          <w:tcPr>
            <w:tcW w:w="9923" w:type="dxa"/>
            <w:shd w:val="clear" w:color="auto" w:fill="F2F2F2" w:themeFill="background1" w:themeFillShade="F2"/>
            <w:vAlign w:val="center"/>
          </w:tcPr>
          <w:p w14:paraId="76F4CAF0" w14:textId="77777777" w:rsidR="00766204" w:rsidRDefault="00766204" w:rsidP="005D17FC"/>
        </w:tc>
        <w:tc>
          <w:tcPr>
            <w:tcW w:w="1843" w:type="dxa"/>
            <w:shd w:val="clear" w:color="auto" w:fill="F2F2F2" w:themeFill="background1" w:themeFillShade="F2"/>
            <w:vAlign w:val="center"/>
          </w:tcPr>
          <w:p w14:paraId="281A4157" w14:textId="77777777" w:rsidR="00766204" w:rsidRDefault="00766204" w:rsidP="005D17FC"/>
        </w:tc>
      </w:tr>
      <w:tr w:rsidR="00766204" w14:paraId="5BC29751"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25DA893B" w14:textId="77777777" w:rsidR="00766204" w:rsidRDefault="00766204" w:rsidP="005D17FC"/>
        </w:tc>
        <w:tc>
          <w:tcPr>
            <w:tcW w:w="1132" w:type="dxa"/>
            <w:shd w:val="clear" w:color="auto" w:fill="FFFFFF" w:themeFill="background1"/>
            <w:vAlign w:val="center"/>
          </w:tcPr>
          <w:p w14:paraId="4BCF5D3F" w14:textId="77777777" w:rsidR="00766204" w:rsidRDefault="00766204" w:rsidP="005D17FC"/>
        </w:tc>
        <w:tc>
          <w:tcPr>
            <w:tcW w:w="9923" w:type="dxa"/>
            <w:shd w:val="clear" w:color="auto" w:fill="FFFFFF" w:themeFill="background1"/>
            <w:vAlign w:val="center"/>
          </w:tcPr>
          <w:p w14:paraId="6D39184B" w14:textId="77777777" w:rsidR="00766204" w:rsidRDefault="00766204" w:rsidP="005D17FC"/>
        </w:tc>
        <w:tc>
          <w:tcPr>
            <w:tcW w:w="1843" w:type="dxa"/>
            <w:shd w:val="clear" w:color="auto" w:fill="FFFFFF" w:themeFill="background1"/>
            <w:vAlign w:val="center"/>
          </w:tcPr>
          <w:p w14:paraId="4265F05A" w14:textId="77777777" w:rsidR="00766204" w:rsidRDefault="00766204" w:rsidP="005D17FC"/>
        </w:tc>
      </w:tr>
      <w:tr w:rsidR="00766204" w14:paraId="3ED7A8E1"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333EA79" w14:textId="77777777" w:rsidR="00766204" w:rsidRDefault="00766204" w:rsidP="005D17FC"/>
        </w:tc>
        <w:tc>
          <w:tcPr>
            <w:tcW w:w="1132" w:type="dxa"/>
            <w:shd w:val="clear" w:color="auto" w:fill="F2F2F2" w:themeFill="background1" w:themeFillShade="F2"/>
            <w:vAlign w:val="center"/>
          </w:tcPr>
          <w:p w14:paraId="09B6FAF4" w14:textId="77777777" w:rsidR="00766204" w:rsidRDefault="00766204" w:rsidP="005D17FC"/>
        </w:tc>
        <w:tc>
          <w:tcPr>
            <w:tcW w:w="9923" w:type="dxa"/>
            <w:shd w:val="clear" w:color="auto" w:fill="F2F2F2" w:themeFill="background1" w:themeFillShade="F2"/>
            <w:vAlign w:val="center"/>
          </w:tcPr>
          <w:p w14:paraId="4BC611B2" w14:textId="77777777" w:rsidR="00766204" w:rsidRDefault="00766204" w:rsidP="005D17FC"/>
        </w:tc>
        <w:tc>
          <w:tcPr>
            <w:tcW w:w="1843" w:type="dxa"/>
            <w:shd w:val="clear" w:color="auto" w:fill="F2F2F2" w:themeFill="background1" w:themeFillShade="F2"/>
            <w:vAlign w:val="center"/>
          </w:tcPr>
          <w:p w14:paraId="08A1B634" w14:textId="77777777" w:rsidR="00766204" w:rsidRDefault="00766204" w:rsidP="005D17FC"/>
        </w:tc>
      </w:tr>
      <w:tr w:rsidR="00766204" w14:paraId="4266658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2769E38" w14:textId="77777777" w:rsidR="00766204" w:rsidRDefault="00766204" w:rsidP="005D17FC"/>
        </w:tc>
        <w:tc>
          <w:tcPr>
            <w:tcW w:w="1132" w:type="dxa"/>
            <w:shd w:val="clear" w:color="auto" w:fill="FFFFFF" w:themeFill="background1"/>
            <w:vAlign w:val="center"/>
          </w:tcPr>
          <w:p w14:paraId="4BA0CC6B" w14:textId="77777777" w:rsidR="00766204" w:rsidRDefault="00766204" w:rsidP="005D17FC"/>
        </w:tc>
        <w:tc>
          <w:tcPr>
            <w:tcW w:w="9923" w:type="dxa"/>
            <w:shd w:val="clear" w:color="auto" w:fill="FFFFFF" w:themeFill="background1"/>
            <w:vAlign w:val="center"/>
          </w:tcPr>
          <w:p w14:paraId="72CF0B4C" w14:textId="77777777" w:rsidR="00766204" w:rsidRDefault="00766204" w:rsidP="005D17FC"/>
        </w:tc>
        <w:tc>
          <w:tcPr>
            <w:tcW w:w="1843" w:type="dxa"/>
            <w:shd w:val="clear" w:color="auto" w:fill="FFFFFF" w:themeFill="background1"/>
            <w:vAlign w:val="center"/>
          </w:tcPr>
          <w:p w14:paraId="0BF14811" w14:textId="77777777" w:rsidR="00766204" w:rsidRDefault="00766204" w:rsidP="005D17FC"/>
        </w:tc>
      </w:tr>
      <w:tr w:rsidR="00766204" w14:paraId="67E1A71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D52C6F5" w14:textId="77777777" w:rsidR="00766204" w:rsidRDefault="00766204" w:rsidP="005D17FC"/>
        </w:tc>
        <w:tc>
          <w:tcPr>
            <w:tcW w:w="1132" w:type="dxa"/>
            <w:shd w:val="clear" w:color="auto" w:fill="F2F2F2" w:themeFill="background1" w:themeFillShade="F2"/>
            <w:vAlign w:val="center"/>
          </w:tcPr>
          <w:p w14:paraId="1BA7A50F" w14:textId="77777777" w:rsidR="00766204" w:rsidRDefault="00766204" w:rsidP="005D17FC"/>
        </w:tc>
        <w:tc>
          <w:tcPr>
            <w:tcW w:w="9923" w:type="dxa"/>
            <w:shd w:val="clear" w:color="auto" w:fill="F2F2F2" w:themeFill="background1" w:themeFillShade="F2"/>
            <w:vAlign w:val="center"/>
          </w:tcPr>
          <w:p w14:paraId="0973F443" w14:textId="77777777" w:rsidR="00766204" w:rsidRDefault="00766204" w:rsidP="005D17FC"/>
        </w:tc>
        <w:tc>
          <w:tcPr>
            <w:tcW w:w="1843" w:type="dxa"/>
            <w:shd w:val="clear" w:color="auto" w:fill="F2F2F2" w:themeFill="background1" w:themeFillShade="F2"/>
            <w:vAlign w:val="center"/>
          </w:tcPr>
          <w:p w14:paraId="406E7094" w14:textId="77777777" w:rsidR="00766204" w:rsidRDefault="00766204" w:rsidP="005D17FC"/>
        </w:tc>
      </w:tr>
      <w:tr w:rsidR="00766204" w14:paraId="3AA1442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56D5236E" w14:textId="77777777" w:rsidR="00766204" w:rsidRDefault="00766204" w:rsidP="005D17FC"/>
        </w:tc>
        <w:tc>
          <w:tcPr>
            <w:tcW w:w="1132" w:type="dxa"/>
            <w:shd w:val="clear" w:color="auto" w:fill="FFFFFF" w:themeFill="background1"/>
            <w:vAlign w:val="center"/>
          </w:tcPr>
          <w:p w14:paraId="49BD24A0" w14:textId="77777777" w:rsidR="00766204" w:rsidRDefault="00766204" w:rsidP="005D17FC"/>
        </w:tc>
        <w:tc>
          <w:tcPr>
            <w:tcW w:w="9923" w:type="dxa"/>
            <w:shd w:val="clear" w:color="auto" w:fill="FFFFFF" w:themeFill="background1"/>
            <w:vAlign w:val="center"/>
          </w:tcPr>
          <w:p w14:paraId="7832FD04" w14:textId="77777777" w:rsidR="00766204" w:rsidRDefault="00766204" w:rsidP="005D17FC"/>
        </w:tc>
        <w:tc>
          <w:tcPr>
            <w:tcW w:w="1843" w:type="dxa"/>
            <w:shd w:val="clear" w:color="auto" w:fill="FFFFFF" w:themeFill="background1"/>
            <w:vAlign w:val="center"/>
          </w:tcPr>
          <w:p w14:paraId="57217C10" w14:textId="77777777" w:rsidR="00766204" w:rsidRDefault="00766204" w:rsidP="005D17FC"/>
        </w:tc>
      </w:tr>
      <w:tr w:rsidR="00766204" w14:paraId="22CD7FF8"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7C0A445" w14:textId="77777777" w:rsidR="00766204" w:rsidRDefault="00766204" w:rsidP="005D17FC"/>
        </w:tc>
        <w:tc>
          <w:tcPr>
            <w:tcW w:w="1132" w:type="dxa"/>
            <w:shd w:val="clear" w:color="auto" w:fill="F2F2F2" w:themeFill="background1" w:themeFillShade="F2"/>
            <w:vAlign w:val="center"/>
          </w:tcPr>
          <w:p w14:paraId="146AE0EE" w14:textId="77777777" w:rsidR="00766204" w:rsidRDefault="00766204" w:rsidP="005D17FC"/>
        </w:tc>
        <w:tc>
          <w:tcPr>
            <w:tcW w:w="9923" w:type="dxa"/>
            <w:shd w:val="clear" w:color="auto" w:fill="F2F2F2" w:themeFill="background1" w:themeFillShade="F2"/>
            <w:vAlign w:val="center"/>
          </w:tcPr>
          <w:p w14:paraId="6343D995" w14:textId="77777777" w:rsidR="00766204" w:rsidRDefault="00766204" w:rsidP="005D17FC"/>
        </w:tc>
        <w:tc>
          <w:tcPr>
            <w:tcW w:w="1843" w:type="dxa"/>
            <w:shd w:val="clear" w:color="auto" w:fill="F2F2F2" w:themeFill="background1" w:themeFillShade="F2"/>
            <w:vAlign w:val="center"/>
          </w:tcPr>
          <w:p w14:paraId="3CFF2223" w14:textId="77777777" w:rsidR="00766204" w:rsidRDefault="00766204" w:rsidP="005D17FC"/>
        </w:tc>
      </w:tr>
      <w:tr w:rsidR="00766204" w14:paraId="7FB412B7"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40B30C1C" w14:textId="77777777" w:rsidR="00766204" w:rsidRDefault="00766204" w:rsidP="005D17FC"/>
        </w:tc>
        <w:tc>
          <w:tcPr>
            <w:tcW w:w="1132" w:type="dxa"/>
            <w:shd w:val="clear" w:color="auto" w:fill="FFFFFF" w:themeFill="background1"/>
            <w:vAlign w:val="center"/>
          </w:tcPr>
          <w:p w14:paraId="2FE45ECC" w14:textId="77777777" w:rsidR="00766204" w:rsidRDefault="00766204" w:rsidP="005D17FC"/>
        </w:tc>
        <w:tc>
          <w:tcPr>
            <w:tcW w:w="9923" w:type="dxa"/>
            <w:shd w:val="clear" w:color="auto" w:fill="FFFFFF" w:themeFill="background1"/>
            <w:vAlign w:val="center"/>
          </w:tcPr>
          <w:p w14:paraId="67157CAB" w14:textId="77777777" w:rsidR="00766204" w:rsidRDefault="00766204" w:rsidP="005D17FC"/>
        </w:tc>
        <w:tc>
          <w:tcPr>
            <w:tcW w:w="1843" w:type="dxa"/>
            <w:shd w:val="clear" w:color="auto" w:fill="FFFFFF" w:themeFill="background1"/>
            <w:vAlign w:val="center"/>
          </w:tcPr>
          <w:p w14:paraId="3E5C8DAE" w14:textId="77777777" w:rsidR="00766204" w:rsidRDefault="00766204" w:rsidP="005D17FC"/>
        </w:tc>
      </w:tr>
      <w:tr w:rsidR="00766204" w14:paraId="15DB4D2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A3EF3C3" w14:textId="77777777" w:rsidR="00766204" w:rsidRDefault="00766204" w:rsidP="005D17FC"/>
        </w:tc>
        <w:tc>
          <w:tcPr>
            <w:tcW w:w="1132" w:type="dxa"/>
            <w:shd w:val="clear" w:color="auto" w:fill="F2F2F2" w:themeFill="background1" w:themeFillShade="F2"/>
            <w:vAlign w:val="center"/>
          </w:tcPr>
          <w:p w14:paraId="1C1A4E4B" w14:textId="77777777" w:rsidR="00766204" w:rsidRDefault="00766204" w:rsidP="005D17FC"/>
        </w:tc>
        <w:tc>
          <w:tcPr>
            <w:tcW w:w="9923" w:type="dxa"/>
            <w:shd w:val="clear" w:color="auto" w:fill="F2F2F2" w:themeFill="background1" w:themeFillShade="F2"/>
            <w:vAlign w:val="center"/>
          </w:tcPr>
          <w:p w14:paraId="383A4D8B" w14:textId="77777777" w:rsidR="00766204" w:rsidRDefault="00766204" w:rsidP="005D17FC"/>
        </w:tc>
        <w:tc>
          <w:tcPr>
            <w:tcW w:w="1843" w:type="dxa"/>
            <w:shd w:val="clear" w:color="auto" w:fill="F2F2F2" w:themeFill="background1" w:themeFillShade="F2"/>
            <w:vAlign w:val="center"/>
          </w:tcPr>
          <w:p w14:paraId="2FBD8D1D" w14:textId="77777777" w:rsidR="00766204" w:rsidRDefault="00766204" w:rsidP="005D17FC"/>
        </w:tc>
      </w:tr>
      <w:tr w:rsidR="00766204" w14:paraId="1E9D8996"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192CA7AB" w14:textId="77777777" w:rsidR="00766204" w:rsidRDefault="00766204" w:rsidP="005D17FC"/>
        </w:tc>
        <w:tc>
          <w:tcPr>
            <w:tcW w:w="1132" w:type="dxa"/>
            <w:shd w:val="clear" w:color="auto" w:fill="FFFFFF" w:themeFill="background1"/>
            <w:vAlign w:val="center"/>
          </w:tcPr>
          <w:p w14:paraId="6129094F" w14:textId="77777777" w:rsidR="00766204" w:rsidRDefault="00766204" w:rsidP="005D17FC"/>
        </w:tc>
        <w:tc>
          <w:tcPr>
            <w:tcW w:w="9923" w:type="dxa"/>
            <w:shd w:val="clear" w:color="auto" w:fill="FFFFFF" w:themeFill="background1"/>
            <w:vAlign w:val="center"/>
          </w:tcPr>
          <w:p w14:paraId="7E5712C2" w14:textId="77777777" w:rsidR="00766204" w:rsidRDefault="00766204" w:rsidP="005D17FC"/>
        </w:tc>
        <w:tc>
          <w:tcPr>
            <w:tcW w:w="1843" w:type="dxa"/>
            <w:shd w:val="clear" w:color="auto" w:fill="FFFFFF" w:themeFill="background1"/>
            <w:vAlign w:val="center"/>
          </w:tcPr>
          <w:p w14:paraId="6D778E5D" w14:textId="77777777" w:rsidR="00766204" w:rsidRDefault="00766204" w:rsidP="005D17FC"/>
        </w:tc>
      </w:tr>
      <w:tr w:rsidR="00766204" w14:paraId="4C5A2F1B"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1CB40674" w14:textId="77777777" w:rsidR="00766204" w:rsidRDefault="00766204" w:rsidP="005D17FC"/>
        </w:tc>
        <w:tc>
          <w:tcPr>
            <w:tcW w:w="1132" w:type="dxa"/>
            <w:shd w:val="clear" w:color="auto" w:fill="F2F2F2" w:themeFill="background1" w:themeFillShade="F2"/>
            <w:vAlign w:val="center"/>
          </w:tcPr>
          <w:p w14:paraId="41684424" w14:textId="77777777" w:rsidR="00766204" w:rsidRDefault="00766204" w:rsidP="005D17FC"/>
        </w:tc>
        <w:tc>
          <w:tcPr>
            <w:tcW w:w="9923" w:type="dxa"/>
            <w:shd w:val="clear" w:color="auto" w:fill="F2F2F2" w:themeFill="background1" w:themeFillShade="F2"/>
            <w:vAlign w:val="center"/>
          </w:tcPr>
          <w:p w14:paraId="580AF52A" w14:textId="77777777" w:rsidR="00766204" w:rsidRDefault="00766204" w:rsidP="005D17FC"/>
        </w:tc>
        <w:tc>
          <w:tcPr>
            <w:tcW w:w="1843" w:type="dxa"/>
            <w:shd w:val="clear" w:color="auto" w:fill="F2F2F2" w:themeFill="background1" w:themeFillShade="F2"/>
            <w:vAlign w:val="center"/>
          </w:tcPr>
          <w:p w14:paraId="376C2F2A" w14:textId="77777777" w:rsidR="00766204" w:rsidRDefault="00766204" w:rsidP="005D17FC"/>
        </w:tc>
      </w:tr>
      <w:tr w:rsidR="00766204" w14:paraId="5822E360"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3ACDF846" w14:textId="77777777" w:rsidR="00766204" w:rsidRDefault="00766204" w:rsidP="005D17FC"/>
        </w:tc>
        <w:tc>
          <w:tcPr>
            <w:tcW w:w="1132" w:type="dxa"/>
            <w:shd w:val="clear" w:color="auto" w:fill="FFFFFF" w:themeFill="background1"/>
            <w:vAlign w:val="center"/>
          </w:tcPr>
          <w:p w14:paraId="0ABA6AA0" w14:textId="77777777" w:rsidR="00766204" w:rsidRDefault="00766204" w:rsidP="005D17FC"/>
        </w:tc>
        <w:tc>
          <w:tcPr>
            <w:tcW w:w="9923" w:type="dxa"/>
            <w:shd w:val="clear" w:color="auto" w:fill="FFFFFF" w:themeFill="background1"/>
            <w:vAlign w:val="center"/>
          </w:tcPr>
          <w:p w14:paraId="2C9943C2" w14:textId="77777777" w:rsidR="00766204" w:rsidRDefault="00766204" w:rsidP="005D17FC"/>
        </w:tc>
        <w:tc>
          <w:tcPr>
            <w:tcW w:w="1843" w:type="dxa"/>
            <w:shd w:val="clear" w:color="auto" w:fill="FFFFFF" w:themeFill="background1"/>
            <w:vAlign w:val="center"/>
          </w:tcPr>
          <w:p w14:paraId="0EC935D5" w14:textId="77777777" w:rsidR="00766204" w:rsidRDefault="00766204" w:rsidP="005D17FC"/>
        </w:tc>
      </w:tr>
    </w:tbl>
    <w:p w14:paraId="040925A6" w14:textId="77777777" w:rsidR="004F6472" w:rsidRPr="004F6472" w:rsidRDefault="004F6472" w:rsidP="004F6472">
      <w:pPr>
        <w:rPr>
          <w:rFonts w:asciiTheme="majorHAnsi" w:hAnsiTheme="majorHAnsi" w:cstheme="majorHAnsi"/>
          <w:b/>
          <w:bCs/>
          <w:sz w:val="50"/>
          <w:szCs w:val="50"/>
        </w:rPr>
      </w:pPr>
      <w:r w:rsidRPr="004F6472">
        <w:rPr>
          <w:rFonts w:asciiTheme="majorHAnsi" w:hAnsiTheme="majorHAnsi" w:cstheme="majorHAnsi"/>
          <w:b/>
          <w:bCs/>
          <w:sz w:val="50"/>
          <w:szCs w:val="50"/>
        </w:rPr>
        <w:lastRenderedPageBreak/>
        <w:t>Händelselogg</w:t>
      </w:r>
    </w:p>
    <w:tbl>
      <w:tblPr>
        <w:tblStyle w:val="Tabellrutnt"/>
        <w:tblW w:w="14029" w:type="dxa"/>
        <w:tblLook w:val="04A0" w:firstRow="1" w:lastRow="0" w:firstColumn="1" w:lastColumn="0" w:noHBand="0" w:noVBand="1"/>
      </w:tblPr>
      <w:tblGrid>
        <w:gridCol w:w="1131"/>
        <w:gridCol w:w="1132"/>
        <w:gridCol w:w="9923"/>
        <w:gridCol w:w="1843"/>
      </w:tblGrid>
      <w:tr w:rsidR="00766204" w14:paraId="5FE306AB" w14:textId="77777777" w:rsidTr="005D17FC">
        <w:trPr>
          <w:cnfStyle w:val="100000000000" w:firstRow="1" w:lastRow="0" w:firstColumn="0" w:lastColumn="0" w:oddVBand="0" w:evenVBand="0" w:oddHBand="0" w:evenHBand="0" w:firstRowFirstColumn="0" w:firstRowLastColumn="0" w:lastRowFirstColumn="0" w:lastRowLastColumn="0"/>
          <w:tblHeader/>
        </w:trPr>
        <w:tc>
          <w:tcPr>
            <w:tcW w:w="1131" w:type="dxa"/>
          </w:tcPr>
          <w:p w14:paraId="14E16F71"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Datum</w:t>
            </w:r>
          </w:p>
        </w:tc>
        <w:tc>
          <w:tcPr>
            <w:tcW w:w="1132" w:type="dxa"/>
          </w:tcPr>
          <w:p w14:paraId="277CF24E"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Tid</w:t>
            </w:r>
          </w:p>
        </w:tc>
        <w:tc>
          <w:tcPr>
            <w:tcW w:w="9923" w:type="dxa"/>
          </w:tcPr>
          <w:p w14:paraId="7F687346" w14:textId="77777777" w:rsidR="00766204" w:rsidRPr="00BC5C52" w:rsidRDefault="00766204" w:rsidP="005D17FC">
            <w:pPr>
              <w:rPr>
                <w:rFonts w:asciiTheme="majorHAnsi" w:hAnsiTheme="majorHAnsi" w:cstheme="majorHAnsi"/>
              </w:rPr>
            </w:pPr>
            <w:r w:rsidRPr="00BC5C52">
              <w:rPr>
                <w:rFonts w:asciiTheme="majorHAnsi" w:hAnsiTheme="majorHAnsi" w:cstheme="majorHAnsi"/>
              </w:rPr>
              <w:t>Händels</w:t>
            </w:r>
            <w:r>
              <w:rPr>
                <w:rFonts w:asciiTheme="majorHAnsi" w:hAnsiTheme="majorHAnsi" w:cstheme="majorHAnsi"/>
              </w:rPr>
              <w:t>e</w:t>
            </w:r>
          </w:p>
        </w:tc>
        <w:tc>
          <w:tcPr>
            <w:tcW w:w="1843" w:type="dxa"/>
          </w:tcPr>
          <w:p w14:paraId="651B3592" w14:textId="77777777" w:rsidR="00766204" w:rsidRPr="00BC5C52" w:rsidRDefault="00766204" w:rsidP="005D17FC">
            <w:pPr>
              <w:rPr>
                <w:rFonts w:asciiTheme="majorHAnsi" w:hAnsiTheme="majorHAnsi" w:cstheme="majorHAnsi"/>
              </w:rPr>
            </w:pPr>
            <w:r>
              <w:rPr>
                <w:rFonts w:asciiTheme="majorHAnsi" w:hAnsiTheme="majorHAnsi" w:cstheme="majorHAnsi"/>
              </w:rPr>
              <w:t>Underskrift</w:t>
            </w:r>
          </w:p>
        </w:tc>
      </w:tr>
      <w:tr w:rsidR="00766204" w14:paraId="60EC02D5"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2383A5CA" w14:textId="77777777" w:rsidR="00766204" w:rsidRDefault="00766204" w:rsidP="005D17FC"/>
        </w:tc>
        <w:tc>
          <w:tcPr>
            <w:tcW w:w="1132" w:type="dxa"/>
            <w:shd w:val="clear" w:color="auto" w:fill="FFFFFF" w:themeFill="background1"/>
            <w:vAlign w:val="center"/>
          </w:tcPr>
          <w:p w14:paraId="0C7BFDCB" w14:textId="77777777" w:rsidR="00766204" w:rsidRDefault="00766204" w:rsidP="005D17FC"/>
        </w:tc>
        <w:tc>
          <w:tcPr>
            <w:tcW w:w="9923" w:type="dxa"/>
            <w:shd w:val="clear" w:color="auto" w:fill="FFFFFF" w:themeFill="background1"/>
            <w:vAlign w:val="center"/>
          </w:tcPr>
          <w:p w14:paraId="0BC40C32" w14:textId="77777777" w:rsidR="00766204" w:rsidRDefault="00766204" w:rsidP="005D17FC"/>
        </w:tc>
        <w:tc>
          <w:tcPr>
            <w:tcW w:w="1843" w:type="dxa"/>
            <w:shd w:val="clear" w:color="auto" w:fill="FFFFFF" w:themeFill="background1"/>
            <w:vAlign w:val="center"/>
          </w:tcPr>
          <w:p w14:paraId="7B149D85" w14:textId="77777777" w:rsidR="00766204" w:rsidRDefault="00766204" w:rsidP="005D17FC"/>
        </w:tc>
      </w:tr>
      <w:tr w:rsidR="00766204" w14:paraId="2491CC9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935879C" w14:textId="77777777" w:rsidR="00766204" w:rsidRDefault="00766204" w:rsidP="005D17FC"/>
        </w:tc>
        <w:tc>
          <w:tcPr>
            <w:tcW w:w="1132" w:type="dxa"/>
            <w:shd w:val="clear" w:color="auto" w:fill="F2F2F2" w:themeFill="background1" w:themeFillShade="F2"/>
            <w:vAlign w:val="center"/>
          </w:tcPr>
          <w:p w14:paraId="75A04A87" w14:textId="77777777" w:rsidR="00766204" w:rsidRDefault="00766204" w:rsidP="005D17FC"/>
        </w:tc>
        <w:tc>
          <w:tcPr>
            <w:tcW w:w="9923" w:type="dxa"/>
            <w:shd w:val="clear" w:color="auto" w:fill="F2F2F2" w:themeFill="background1" w:themeFillShade="F2"/>
            <w:vAlign w:val="center"/>
          </w:tcPr>
          <w:p w14:paraId="21581B99" w14:textId="77777777" w:rsidR="00766204" w:rsidRDefault="00766204" w:rsidP="005D17FC"/>
        </w:tc>
        <w:tc>
          <w:tcPr>
            <w:tcW w:w="1843" w:type="dxa"/>
            <w:shd w:val="clear" w:color="auto" w:fill="F2F2F2" w:themeFill="background1" w:themeFillShade="F2"/>
            <w:vAlign w:val="center"/>
          </w:tcPr>
          <w:p w14:paraId="4C278E7A" w14:textId="77777777" w:rsidR="00766204" w:rsidRDefault="00766204" w:rsidP="005D17FC"/>
        </w:tc>
      </w:tr>
      <w:tr w:rsidR="00766204" w14:paraId="056FC84B"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08638B44" w14:textId="77777777" w:rsidR="00766204" w:rsidRDefault="00766204" w:rsidP="005D17FC"/>
        </w:tc>
        <w:tc>
          <w:tcPr>
            <w:tcW w:w="1132" w:type="dxa"/>
            <w:shd w:val="clear" w:color="auto" w:fill="FFFFFF" w:themeFill="background1"/>
            <w:vAlign w:val="center"/>
          </w:tcPr>
          <w:p w14:paraId="6DE25637" w14:textId="77777777" w:rsidR="00766204" w:rsidRDefault="00766204" w:rsidP="005D17FC"/>
        </w:tc>
        <w:tc>
          <w:tcPr>
            <w:tcW w:w="9923" w:type="dxa"/>
            <w:shd w:val="clear" w:color="auto" w:fill="FFFFFF" w:themeFill="background1"/>
            <w:vAlign w:val="center"/>
          </w:tcPr>
          <w:p w14:paraId="1F1263C2" w14:textId="77777777" w:rsidR="00766204" w:rsidRDefault="00766204" w:rsidP="005D17FC"/>
        </w:tc>
        <w:tc>
          <w:tcPr>
            <w:tcW w:w="1843" w:type="dxa"/>
            <w:shd w:val="clear" w:color="auto" w:fill="FFFFFF" w:themeFill="background1"/>
            <w:vAlign w:val="center"/>
          </w:tcPr>
          <w:p w14:paraId="1F89D2FC" w14:textId="77777777" w:rsidR="00766204" w:rsidRDefault="00766204" w:rsidP="005D17FC"/>
        </w:tc>
      </w:tr>
      <w:tr w:rsidR="00766204" w14:paraId="1E65697D"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2C63A84F" w14:textId="77777777" w:rsidR="00766204" w:rsidRDefault="00766204" w:rsidP="005D17FC"/>
        </w:tc>
        <w:tc>
          <w:tcPr>
            <w:tcW w:w="1132" w:type="dxa"/>
            <w:shd w:val="clear" w:color="auto" w:fill="F2F2F2" w:themeFill="background1" w:themeFillShade="F2"/>
            <w:vAlign w:val="center"/>
          </w:tcPr>
          <w:p w14:paraId="063CA7FC" w14:textId="77777777" w:rsidR="00766204" w:rsidRDefault="00766204" w:rsidP="005D17FC"/>
        </w:tc>
        <w:tc>
          <w:tcPr>
            <w:tcW w:w="9923" w:type="dxa"/>
            <w:shd w:val="clear" w:color="auto" w:fill="F2F2F2" w:themeFill="background1" w:themeFillShade="F2"/>
            <w:vAlign w:val="center"/>
          </w:tcPr>
          <w:p w14:paraId="60051462" w14:textId="77777777" w:rsidR="00766204" w:rsidRDefault="00766204" w:rsidP="005D17FC"/>
        </w:tc>
        <w:tc>
          <w:tcPr>
            <w:tcW w:w="1843" w:type="dxa"/>
            <w:shd w:val="clear" w:color="auto" w:fill="F2F2F2" w:themeFill="background1" w:themeFillShade="F2"/>
            <w:vAlign w:val="center"/>
          </w:tcPr>
          <w:p w14:paraId="3DEBE964" w14:textId="77777777" w:rsidR="00766204" w:rsidRDefault="00766204" w:rsidP="005D17FC"/>
        </w:tc>
      </w:tr>
      <w:tr w:rsidR="00766204" w14:paraId="6BB6E1E4"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338C90D1" w14:textId="77777777" w:rsidR="00766204" w:rsidRDefault="00766204" w:rsidP="005D17FC"/>
        </w:tc>
        <w:tc>
          <w:tcPr>
            <w:tcW w:w="1132" w:type="dxa"/>
            <w:shd w:val="clear" w:color="auto" w:fill="FFFFFF" w:themeFill="background1"/>
            <w:vAlign w:val="center"/>
          </w:tcPr>
          <w:p w14:paraId="329C6271" w14:textId="77777777" w:rsidR="00766204" w:rsidRDefault="00766204" w:rsidP="005D17FC"/>
        </w:tc>
        <w:tc>
          <w:tcPr>
            <w:tcW w:w="9923" w:type="dxa"/>
            <w:shd w:val="clear" w:color="auto" w:fill="FFFFFF" w:themeFill="background1"/>
            <w:vAlign w:val="center"/>
          </w:tcPr>
          <w:p w14:paraId="34794B97" w14:textId="77777777" w:rsidR="00766204" w:rsidRDefault="00766204" w:rsidP="005D17FC"/>
        </w:tc>
        <w:tc>
          <w:tcPr>
            <w:tcW w:w="1843" w:type="dxa"/>
            <w:shd w:val="clear" w:color="auto" w:fill="FFFFFF" w:themeFill="background1"/>
            <w:vAlign w:val="center"/>
          </w:tcPr>
          <w:p w14:paraId="2C559EB9" w14:textId="77777777" w:rsidR="00766204" w:rsidRDefault="00766204" w:rsidP="005D17FC"/>
        </w:tc>
      </w:tr>
      <w:tr w:rsidR="00766204" w14:paraId="66AAE33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204DAFE" w14:textId="77777777" w:rsidR="00766204" w:rsidRDefault="00766204" w:rsidP="005D17FC"/>
        </w:tc>
        <w:tc>
          <w:tcPr>
            <w:tcW w:w="1132" w:type="dxa"/>
            <w:shd w:val="clear" w:color="auto" w:fill="F2F2F2" w:themeFill="background1" w:themeFillShade="F2"/>
            <w:vAlign w:val="center"/>
          </w:tcPr>
          <w:p w14:paraId="6F522327" w14:textId="77777777" w:rsidR="00766204" w:rsidRDefault="00766204" w:rsidP="005D17FC"/>
        </w:tc>
        <w:tc>
          <w:tcPr>
            <w:tcW w:w="9923" w:type="dxa"/>
            <w:shd w:val="clear" w:color="auto" w:fill="F2F2F2" w:themeFill="background1" w:themeFillShade="F2"/>
            <w:vAlign w:val="center"/>
          </w:tcPr>
          <w:p w14:paraId="3D1B8A0D" w14:textId="77777777" w:rsidR="00766204" w:rsidRDefault="00766204" w:rsidP="005D17FC"/>
        </w:tc>
        <w:tc>
          <w:tcPr>
            <w:tcW w:w="1843" w:type="dxa"/>
            <w:shd w:val="clear" w:color="auto" w:fill="F2F2F2" w:themeFill="background1" w:themeFillShade="F2"/>
            <w:vAlign w:val="center"/>
          </w:tcPr>
          <w:p w14:paraId="648BEA5D" w14:textId="77777777" w:rsidR="00766204" w:rsidRDefault="00766204" w:rsidP="005D17FC"/>
        </w:tc>
      </w:tr>
      <w:tr w:rsidR="00766204" w14:paraId="73984BA8"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44DC020F" w14:textId="77777777" w:rsidR="00766204" w:rsidRDefault="00766204" w:rsidP="005D17FC"/>
        </w:tc>
        <w:tc>
          <w:tcPr>
            <w:tcW w:w="1132" w:type="dxa"/>
            <w:shd w:val="clear" w:color="auto" w:fill="FFFFFF" w:themeFill="background1"/>
            <w:vAlign w:val="center"/>
          </w:tcPr>
          <w:p w14:paraId="4747D90F" w14:textId="77777777" w:rsidR="00766204" w:rsidRDefault="00766204" w:rsidP="005D17FC"/>
        </w:tc>
        <w:tc>
          <w:tcPr>
            <w:tcW w:w="9923" w:type="dxa"/>
            <w:shd w:val="clear" w:color="auto" w:fill="FFFFFF" w:themeFill="background1"/>
            <w:vAlign w:val="center"/>
          </w:tcPr>
          <w:p w14:paraId="2A5EE599" w14:textId="77777777" w:rsidR="00766204" w:rsidRDefault="00766204" w:rsidP="005D17FC"/>
        </w:tc>
        <w:tc>
          <w:tcPr>
            <w:tcW w:w="1843" w:type="dxa"/>
            <w:shd w:val="clear" w:color="auto" w:fill="FFFFFF" w:themeFill="background1"/>
            <w:vAlign w:val="center"/>
          </w:tcPr>
          <w:p w14:paraId="159AED8F" w14:textId="77777777" w:rsidR="00766204" w:rsidRDefault="00766204" w:rsidP="005D17FC"/>
        </w:tc>
      </w:tr>
      <w:tr w:rsidR="00766204" w14:paraId="1B283466"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349B5B87" w14:textId="77777777" w:rsidR="00766204" w:rsidRDefault="00766204" w:rsidP="005D17FC"/>
        </w:tc>
        <w:tc>
          <w:tcPr>
            <w:tcW w:w="1132" w:type="dxa"/>
            <w:shd w:val="clear" w:color="auto" w:fill="F2F2F2" w:themeFill="background1" w:themeFillShade="F2"/>
            <w:vAlign w:val="center"/>
          </w:tcPr>
          <w:p w14:paraId="4713084F" w14:textId="77777777" w:rsidR="00766204" w:rsidRDefault="00766204" w:rsidP="005D17FC"/>
        </w:tc>
        <w:tc>
          <w:tcPr>
            <w:tcW w:w="9923" w:type="dxa"/>
            <w:shd w:val="clear" w:color="auto" w:fill="F2F2F2" w:themeFill="background1" w:themeFillShade="F2"/>
            <w:vAlign w:val="center"/>
          </w:tcPr>
          <w:p w14:paraId="4032965E" w14:textId="77777777" w:rsidR="00766204" w:rsidRDefault="00766204" w:rsidP="005D17FC"/>
        </w:tc>
        <w:tc>
          <w:tcPr>
            <w:tcW w:w="1843" w:type="dxa"/>
            <w:shd w:val="clear" w:color="auto" w:fill="F2F2F2" w:themeFill="background1" w:themeFillShade="F2"/>
            <w:vAlign w:val="center"/>
          </w:tcPr>
          <w:p w14:paraId="6FBF5B8D" w14:textId="77777777" w:rsidR="00766204" w:rsidRDefault="00766204" w:rsidP="005D17FC"/>
        </w:tc>
      </w:tr>
      <w:tr w:rsidR="00766204" w14:paraId="75F263AE"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706EF06A" w14:textId="77777777" w:rsidR="00766204" w:rsidRDefault="00766204" w:rsidP="005D17FC"/>
        </w:tc>
        <w:tc>
          <w:tcPr>
            <w:tcW w:w="1132" w:type="dxa"/>
            <w:shd w:val="clear" w:color="auto" w:fill="FFFFFF" w:themeFill="background1"/>
            <w:vAlign w:val="center"/>
          </w:tcPr>
          <w:p w14:paraId="6B09F7A9" w14:textId="77777777" w:rsidR="00766204" w:rsidRDefault="00766204" w:rsidP="005D17FC"/>
        </w:tc>
        <w:tc>
          <w:tcPr>
            <w:tcW w:w="9923" w:type="dxa"/>
            <w:shd w:val="clear" w:color="auto" w:fill="FFFFFF" w:themeFill="background1"/>
            <w:vAlign w:val="center"/>
          </w:tcPr>
          <w:p w14:paraId="786EF09F" w14:textId="77777777" w:rsidR="00766204" w:rsidRDefault="00766204" w:rsidP="005D17FC"/>
        </w:tc>
        <w:tc>
          <w:tcPr>
            <w:tcW w:w="1843" w:type="dxa"/>
            <w:shd w:val="clear" w:color="auto" w:fill="FFFFFF" w:themeFill="background1"/>
            <w:vAlign w:val="center"/>
          </w:tcPr>
          <w:p w14:paraId="5312090F" w14:textId="77777777" w:rsidR="00766204" w:rsidRDefault="00766204" w:rsidP="005D17FC"/>
        </w:tc>
      </w:tr>
      <w:tr w:rsidR="00766204" w14:paraId="3DE97313"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EE7053E" w14:textId="77777777" w:rsidR="00766204" w:rsidRDefault="00766204" w:rsidP="005D17FC"/>
        </w:tc>
        <w:tc>
          <w:tcPr>
            <w:tcW w:w="1132" w:type="dxa"/>
            <w:shd w:val="clear" w:color="auto" w:fill="F2F2F2" w:themeFill="background1" w:themeFillShade="F2"/>
            <w:vAlign w:val="center"/>
          </w:tcPr>
          <w:p w14:paraId="2FC0FF41" w14:textId="77777777" w:rsidR="00766204" w:rsidRDefault="00766204" w:rsidP="005D17FC"/>
        </w:tc>
        <w:tc>
          <w:tcPr>
            <w:tcW w:w="9923" w:type="dxa"/>
            <w:shd w:val="clear" w:color="auto" w:fill="F2F2F2" w:themeFill="background1" w:themeFillShade="F2"/>
            <w:vAlign w:val="center"/>
          </w:tcPr>
          <w:p w14:paraId="1A0D3177" w14:textId="77777777" w:rsidR="00766204" w:rsidRDefault="00766204" w:rsidP="005D17FC"/>
        </w:tc>
        <w:tc>
          <w:tcPr>
            <w:tcW w:w="1843" w:type="dxa"/>
            <w:shd w:val="clear" w:color="auto" w:fill="F2F2F2" w:themeFill="background1" w:themeFillShade="F2"/>
            <w:vAlign w:val="center"/>
          </w:tcPr>
          <w:p w14:paraId="072F5556" w14:textId="77777777" w:rsidR="00766204" w:rsidRDefault="00766204" w:rsidP="005D17FC"/>
        </w:tc>
      </w:tr>
      <w:tr w:rsidR="00766204" w14:paraId="30B6B63A"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3FF06789" w14:textId="77777777" w:rsidR="00766204" w:rsidRDefault="00766204" w:rsidP="005D17FC"/>
        </w:tc>
        <w:tc>
          <w:tcPr>
            <w:tcW w:w="1132" w:type="dxa"/>
            <w:shd w:val="clear" w:color="auto" w:fill="FFFFFF" w:themeFill="background1"/>
            <w:vAlign w:val="center"/>
          </w:tcPr>
          <w:p w14:paraId="04C0BF20" w14:textId="77777777" w:rsidR="00766204" w:rsidRDefault="00766204" w:rsidP="005D17FC"/>
        </w:tc>
        <w:tc>
          <w:tcPr>
            <w:tcW w:w="9923" w:type="dxa"/>
            <w:shd w:val="clear" w:color="auto" w:fill="FFFFFF" w:themeFill="background1"/>
            <w:vAlign w:val="center"/>
          </w:tcPr>
          <w:p w14:paraId="7170E59F" w14:textId="77777777" w:rsidR="00766204" w:rsidRDefault="00766204" w:rsidP="005D17FC"/>
        </w:tc>
        <w:tc>
          <w:tcPr>
            <w:tcW w:w="1843" w:type="dxa"/>
            <w:shd w:val="clear" w:color="auto" w:fill="FFFFFF" w:themeFill="background1"/>
            <w:vAlign w:val="center"/>
          </w:tcPr>
          <w:p w14:paraId="1325EB0B" w14:textId="77777777" w:rsidR="00766204" w:rsidRDefault="00766204" w:rsidP="005D17FC"/>
        </w:tc>
      </w:tr>
      <w:tr w:rsidR="00766204" w14:paraId="33862BB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6C798F82" w14:textId="77777777" w:rsidR="00766204" w:rsidRDefault="00766204" w:rsidP="005D17FC"/>
        </w:tc>
        <w:tc>
          <w:tcPr>
            <w:tcW w:w="1132" w:type="dxa"/>
            <w:shd w:val="clear" w:color="auto" w:fill="F2F2F2" w:themeFill="background1" w:themeFillShade="F2"/>
            <w:vAlign w:val="center"/>
          </w:tcPr>
          <w:p w14:paraId="0E835029" w14:textId="77777777" w:rsidR="00766204" w:rsidRDefault="00766204" w:rsidP="005D17FC"/>
        </w:tc>
        <w:tc>
          <w:tcPr>
            <w:tcW w:w="9923" w:type="dxa"/>
            <w:shd w:val="clear" w:color="auto" w:fill="F2F2F2" w:themeFill="background1" w:themeFillShade="F2"/>
            <w:vAlign w:val="center"/>
          </w:tcPr>
          <w:p w14:paraId="5EA6F7F4" w14:textId="77777777" w:rsidR="00766204" w:rsidRDefault="00766204" w:rsidP="005D17FC"/>
        </w:tc>
        <w:tc>
          <w:tcPr>
            <w:tcW w:w="1843" w:type="dxa"/>
            <w:shd w:val="clear" w:color="auto" w:fill="F2F2F2" w:themeFill="background1" w:themeFillShade="F2"/>
            <w:vAlign w:val="center"/>
          </w:tcPr>
          <w:p w14:paraId="46833B49" w14:textId="77777777" w:rsidR="00766204" w:rsidRDefault="00766204" w:rsidP="005D17FC"/>
        </w:tc>
      </w:tr>
      <w:tr w:rsidR="00766204" w14:paraId="02930E49"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3D4827A2" w14:textId="77777777" w:rsidR="00766204" w:rsidRDefault="00766204" w:rsidP="005D17FC"/>
        </w:tc>
        <w:tc>
          <w:tcPr>
            <w:tcW w:w="1132" w:type="dxa"/>
            <w:shd w:val="clear" w:color="auto" w:fill="FFFFFF" w:themeFill="background1"/>
            <w:vAlign w:val="center"/>
          </w:tcPr>
          <w:p w14:paraId="14253A03" w14:textId="77777777" w:rsidR="00766204" w:rsidRDefault="00766204" w:rsidP="005D17FC"/>
        </w:tc>
        <w:tc>
          <w:tcPr>
            <w:tcW w:w="9923" w:type="dxa"/>
            <w:shd w:val="clear" w:color="auto" w:fill="FFFFFF" w:themeFill="background1"/>
            <w:vAlign w:val="center"/>
          </w:tcPr>
          <w:p w14:paraId="732F357E" w14:textId="77777777" w:rsidR="00766204" w:rsidRDefault="00766204" w:rsidP="005D17FC"/>
        </w:tc>
        <w:tc>
          <w:tcPr>
            <w:tcW w:w="1843" w:type="dxa"/>
            <w:shd w:val="clear" w:color="auto" w:fill="FFFFFF" w:themeFill="background1"/>
            <w:vAlign w:val="center"/>
          </w:tcPr>
          <w:p w14:paraId="752409A6" w14:textId="77777777" w:rsidR="00766204" w:rsidRDefault="00766204" w:rsidP="005D17FC"/>
        </w:tc>
      </w:tr>
      <w:tr w:rsidR="00766204" w14:paraId="68BFB4E7"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5E97A610" w14:textId="77777777" w:rsidR="00766204" w:rsidRDefault="00766204" w:rsidP="005D17FC"/>
        </w:tc>
        <w:tc>
          <w:tcPr>
            <w:tcW w:w="1132" w:type="dxa"/>
            <w:shd w:val="clear" w:color="auto" w:fill="F2F2F2" w:themeFill="background1" w:themeFillShade="F2"/>
            <w:vAlign w:val="center"/>
          </w:tcPr>
          <w:p w14:paraId="7ACA9FB5" w14:textId="77777777" w:rsidR="00766204" w:rsidRDefault="00766204" w:rsidP="005D17FC"/>
        </w:tc>
        <w:tc>
          <w:tcPr>
            <w:tcW w:w="9923" w:type="dxa"/>
            <w:shd w:val="clear" w:color="auto" w:fill="F2F2F2" w:themeFill="background1" w:themeFillShade="F2"/>
            <w:vAlign w:val="center"/>
          </w:tcPr>
          <w:p w14:paraId="4A5DE92D" w14:textId="77777777" w:rsidR="00766204" w:rsidRDefault="00766204" w:rsidP="005D17FC"/>
        </w:tc>
        <w:tc>
          <w:tcPr>
            <w:tcW w:w="1843" w:type="dxa"/>
            <w:shd w:val="clear" w:color="auto" w:fill="F2F2F2" w:themeFill="background1" w:themeFillShade="F2"/>
            <w:vAlign w:val="center"/>
          </w:tcPr>
          <w:p w14:paraId="0FC73818" w14:textId="77777777" w:rsidR="00766204" w:rsidRDefault="00766204" w:rsidP="005D17FC"/>
        </w:tc>
      </w:tr>
      <w:tr w:rsidR="00766204" w14:paraId="706BF76D"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1D8BE700" w14:textId="77777777" w:rsidR="00766204" w:rsidRDefault="00766204" w:rsidP="005D17FC"/>
        </w:tc>
        <w:tc>
          <w:tcPr>
            <w:tcW w:w="1132" w:type="dxa"/>
            <w:shd w:val="clear" w:color="auto" w:fill="FFFFFF" w:themeFill="background1"/>
            <w:vAlign w:val="center"/>
          </w:tcPr>
          <w:p w14:paraId="1B299FC1" w14:textId="77777777" w:rsidR="00766204" w:rsidRDefault="00766204" w:rsidP="005D17FC"/>
        </w:tc>
        <w:tc>
          <w:tcPr>
            <w:tcW w:w="9923" w:type="dxa"/>
            <w:shd w:val="clear" w:color="auto" w:fill="FFFFFF" w:themeFill="background1"/>
            <w:vAlign w:val="center"/>
          </w:tcPr>
          <w:p w14:paraId="26E25DCC" w14:textId="77777777" w:rsidR="00766204" w:rsidRDefault="00766204" w:rsidP="005D17FC"/>
        </w:tc>
        <w:tc>
          <w:tcPr>
            <w:tcW w:w="1843" w:type="dxa"/>
            <w:shd w:val="clear" w:color="auto" w:fill="FFFFFF" w:themeFill="background1"/>
            <w:vAlign w:val="center"/>
          </w:tcPr>
          <w:p w14:paraId="553514CE" w14:textId="77777777" w:rsidR="00766204" w:rsidRDefault="00766204" w:rsidP="005D17FC"/>
        </w:tc>
      </w:tr>
      <w:tr w:rsidR="00766204" w14:paraId="0BCA0B9C"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2F2F2" w:themeFill="background1" w:themeFillShade="F2"/>
            <w:vAlign w:val="center"/>
          </w:tcPr>
          <w:p w14:paraId="79001392" w14:textId="77777777" w:rsidR="00766204" w:rsidRDefault="00766204" w:rsidP="005D17FC"/>
        </w:tc>
        <w:tc>
          <w:tcPr>
            <w:tcW w:w="1132" w:type="dxa"/>
            <w:shd w:val="clear" w:color="auto" w:fill="F2F2F2" w:themeFill="background1" w:themeFillShade="F2"/>
            <w:vAlign w:val="center"/>
          </w:tcPr>
          <w:p w14:paraId="12FBB55D" w14:textId="77777777" w:rsidR="00766204" w:rsidRDefault="00766204" w:rsidP="005D17FC"/>
        </w:tc>
        <w:tc>
          <w:tcPr>
            <w:tcW w:w="9923" w:type="dxa"/>
            <w:shd w:val="clear" w:color="auto" w:fill="F2F2F2" w:themeFill="background1" w:themeFillShade="F2"/>
            <w:vAlign w:val="center"/>
          </w:tcPr>
          <w:p w14:paraId="5D6964DC" w14:textId="77777777" w:rsidR="00766204" w:rsidRDefault="00766204" w:rsidP="005D17FC"/>
        </w:tc>
        <w:tc>
          <w:tcPr>
            <w:tcW w:w="1843" w:type="dxa"/>
            <w:shd w:val="clear" w:color="auto" w:fill="F2F2F2" w:themeFill="background1" w:themeFillShade="F2"/>
            <w:vAlign w:val="center"/>
          </w:tcPr>
          <w:p w14:paraId="2F4F2EFA" w14:textId="77777777" w:rsidR="00766204" w:rsidRDefault="00766204" w:rsidP="005D17FC"/>
        </w:tc>
      </w:tr>
      <w:tr w:rsidR="00766204" w14:paraId="3E893B07" w14:textId="77777777" w:rsidTr="005D17FC">
        <w:trPr>
          <w:cnfStyle w:val="100000000000" w:firstRow="1" w:lastRow="0" w:firstColumn="0" w:lastColumn="0" w:oddVBand="0" w:evenVBand="0" w:oddHBand="0" w:evenHBand="0" w:firstRowFirstColumn="0" w:firstRowLastColumn="0" w:lastRowFirstColumn="0" w:lastRowLastColumn="0"/>
          <w:trHeight w:val="454"/>
          <w:tblHeader/>
        </w:trPr>
        <w:tc>
          <w:tcPr>
            <w:tcW w:w="1131" w:type="dxa"/>
            <w:shd w:val="clear" w:color="auto" w:fill="FFFFFF" w:themeFill="background1"/>
            <w:vAlign w:val="center"/>
          </w:tcPr>
          <w:p w14:paraId="612C0A87" w14:textId="77777777" w:rsidR="00766204" w:rsidRDefault="00766204" w:rsidP="005D17FC"/>
        </w:tc>
        <w:tc>
          <w:tcPr>
            <w:tcW w:w="1132" w:type="dxa"/>
            <w:shd w:val="clear" w:color="auto" w:fill="FFFFFF" w:themeFill="background1"/>
            <w:vAlign w:val="center"/>
          </w:tcPr>
          <w:p w14:paraId="719CD959" w14:textId="77777777" w:rsidR="00766204" w:rsidRDefault="00766204" w:rsidP="005D17FC"/>
        </w:tc>
        <w:tc>
          <w:tcPr>
            <w:tcW w:w="9923" w:type="dxa"/>
            <w:shd w:val="clear" w:color="auto" w:fill="FFFFFF" w:themeFill="background1"/>
            <w:vAlign w:val="center"/>
          </w:tcPr>
          <w:p w14:paraId="294B1249" w14:textId="77777777" w:rsidR="00766204" w:rsidRDefault="00766204" w:rsidP="005D17FC"/>
        </w:tc>
        <w:tc>
          <w:tcPr>
            <w:tcW w:w="1843" w:type="dxa"/>
            <w:shd w:val="clear" w:color="auto" w:fill="FFFFFF" w:themeFill="background1"/>
            <w:vAlign w:val="center"/>
          </w:tcPr>
          <w:p w14:paraId="4009442D" w14:textId="77777777" w:rsidR="00766204" w:rsidRDefault="00766204" w:rsidP="005D17FC"/>
        </w:tc>
      </w:tr>
    </w:tbl>
    <w:p w14:paraId="461A8FBD" w14:textId="77777777" w:rsidR="004F6472" w:rsidRPr="00145C01" w:rsidRDefault="004F6472" w:rsidP="00145C01">
      <w:pPr>
        <w:rPr>
          <w:sz w:val="2"/>
          <w:szCs w:val="4"/>
        </w:rPr>
      </w:pPr>
    </w:p>
    <w:sectPr w:rsidR="004F6472" w:rsidRPr="00145C01" w:rsidSect="00491470">
      <w:footerReference w:type="default" r:id="rId19"/>
      <w:pgSz w:w="16838" w:h="11906" w:orient="landscape" w:code="9"/>
      <w:pgMar w:top="1418" w:right="2552" w:bottom="1418" w:left="1418"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FFC4" w14:textId="77777777" w:rsidR="00820DC0" w:rsidRDefault="00820DC0" w:rsidP="00BF282B">
      <w:pPr>
        <w:spacing w:after="0" w:line="240" w:lineRule="auto"/>
      </w:pPr>
      <w:r>
        <w:separator/>
      </w:r>
    </w:p>
  </w:endnote>
  <w:endnote w:type="continuationSeparator" w:id="0">
    <w:p w14:paraId="75992BAF" w14:textId="77777777" w:rsidR="00820DC0" w:rsidRDefault="00820DC0" w:rsidP="00BF282B">
      <w:pPr>
        <w:spacing w:after="0" w:line="240" w:lineRule="auto"/>
      </w:pPr>
      <w:r>
        <w:continuationSeparator/>
      </w:r>
    </w:p>
  </w:endnote>
  <w:endnote w:type="continuationNotice" w:id="1">
    <w:p w14:paraId="47DCB351" w14:textId="77777777" w:rsidR="00820DC0" w:rsidRDefault="00820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5D17FC">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6E43B234" w:rsidR="00986A1D" w:rsidRPr="009B4E2A" w:rsidRDefault="00986A1D" w:rsidP="005D17FC">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157755">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2D14AD">
                <w:t>Kontinuitetsplaner</w:t>
              </w:r>
            </w:sdtContent>
          </w:sdt>
        </w:p>
      </w:tc>
      <w:tc>
        <w:tcPr>
          <w:tcW w:w="1343" w:type="dxa"/>
        </w:tcPr>
        <w:p w14:paraId="07BE9AFC" w14:textId="77777777" w:rsidR="00986A1D" w:rsidRPr="009B4E2A" w:rsidRDefault="00986A1D" w:rsidP="005D17FC">
          <w:pPr>
            <w:pStyle w:val="Sidfot"/>
          </w:pPr>
        </w:p>
      </w:tc>
      <w:tc>
        <w:tcPr>
          <w:tcW w:w="1917" w:type="dxa"/>
        </w:tcPr>
        <w:p w14:paraId="364C6EA5" w14:textId="77777777" w:rsidR="00986A1D" w:rsidRPr="009B4E2A" w:rsidRDefault="00986A1D" w:rsidP="005D17FC">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5D17FC">
      <w:tc>
        <w:tcPr>
          <w:tcW w:w="5812" w:type="dxa"/>
        </w:tcPr>
        <w:p w14:paraId="29777663" w14:textId="77777777" w:rsidR="00986A1D" w:rsidRPr="00F66187" w:rsidRDefault="00986A1D" w:rsidP="005D17FC">
          <w:pPr>
            <w:pStyle w:val="Sidfot"/>
            <w:rPr>
              <w:rStyle w:val="Platshllartext"/>
              <w:color w:val="auto"/>
            </w:rPr>
          </w:pPr>
        </w:p>
      </w:tc>
      <w:tc>
        <w:tcPr>
          <w:tcW w:w="1343" w:type="dxa"/>
        </w:tcPr>
        <w:p w14:paraId="670577EC" w14:textId="77777777" w:rsidR="00986A1D" w:rsidRDefault="00986A1D" w:rsidP="005D17FC">
          <w:pPr>
            <w:pStyle w:val="Sidfot"/>
          </w:pPr>
        </w:p>
      </w:tc>
      <w:tc>
        <w:tcPr>
          <w:tcW w:w="1917" w:type="dxa"/>
        </w:tcPr>
        <w:p w14:paraId="57D68F45" w14:textId="77777777" w:rsidR="00986A1D" w:rsidRDefault="00986A1D" w:rsidP="005D17FC">
          <w:pPr>
            <w:pStyle w:val="Sidfot"/>
          </w:pPr>
        </w:p>
      </w:tc>
    </w:tr>
    <w:tr w:rsidR="00986A1D" w14:paraId="2EF2F422" w14:textId="77777777" w:rsidTr="005D17FC">
      <w:tc>
        <w:tcPr>
          <w:tcW w:w="5812" w:type="dxa"/>
        </w:tcPr>
        <w:p w14:paraId="75D0756A" w14:textId="77777777" w:rsidR="00986A1D" w:rsidRDefault="00986A1D" w:rsidP="005D17FC">
          <w:pPr>
            <w:pStyle w:val="Sidfot"/>
          </w:pPr>
        </w:p>
      </w:tc>
      <w:tc>
        <w:tcPr>
          <w:tcW w:w="1343" w:type="dxa"/>
        </w:tcPr>
        <w:p w14:paraId="59354E21" w14:textId="77777777" w:rsidR="00986A1D" w:rsidRDefault="00986A1D" w:rsidP="005D17FC">
          <w:pPr>
            <w:pStyle w:val="Sidfot"/>
          </w:pPr>
        </w:p>
      </w:tc>
      <w:tc>
        <w:tcPr>
          <w:tcW w:w="1917" w:type="dxa"/>
        </w:tcPr>
        <w:p w14:paraId="6D03341B" w14:textId="77777777" w:rsidR="00986A1D" w:rsidRDefault="00986A1D" w:rsidP="005D17FC">
          <w:pPr>
            <w:pStyle w:val="Sidfot"/>
          </w:pPr>
        </w:p>
      </w:tc>
    </w:tr>
  </w:tbl>
  <w:p w14:paraId="398C8DCD" w14:textId="77777777" w:rsidR="00F57801" w:rsidRPr="00F66187" w:rsidRDefault="00F57801" w:rsidP="005D17FC">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5D17FC" w:rsidRPr="008117AD" w14:paraId="3CCA6A60" w14:textId="77777777" w:rsidTr="005D17FC">
      <w:tc>
        <w:tcPr>
          <w:tcW w:w="7938" w:type="dxa"/>
        </w:tcPr>
        <w:p w14:paraId="39F33098" w14:textId="77777777" w:rsidR="009C5CB7" w:rsidRDefault="00157755">
          <w:pPr>
            <w:pStyle w:val="Sidfot"/>
          </w:pPr>
          <w:r>
            <w:t xml:space="preserve">Äldre samt vård- och omsorgsförvaltningen,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2D14AD">
                <w:t>Kontinuitetsplaner</w:t>
              </w:r>
            </w:sdtContent>
          </w:sdt>
        </w:p>
        <w:p w14:paraId="62D32D7F" w14:textId="77777777" w:rsidR="001052E3" w:rsidRDefault="001052E3">
          <w:pPr>
            <w:pStyle w:val="Sidfot"/>
          </w:pPr>
        </w:p>
        <w:p w14:paraId="357DD83C" w14:textId="4BF478EA" w:rsidR="001052E3" w:rsidRDefault="001052E3">
          <w:pPr>
            <w:pStyle w:val="Sidfot"/>
            <w:rPr>
              <w:b/>
            </w:rPr>
          </w:pPr>
          <w:r>
            <w:t>Senast uppdate</w:t>
          </w:r>
          <w:r w:rsidRPr="005D194E">
            <w:t>rad: 20</w:t>
          </w:r>
          <w:r w:rsidR="000C24C7">
            <w:t>25-0</w:t>
          </w:r>
          <w:r w:rsidR="00CB23A9">
            <w:t>6-10</w:t>
          </w:r>
        </w:p>
      </w:tc>
      <w:tc>
        <w:tcPr>
          <w:tcW w:w="1134" w:type="dxa"/>
        </w:tcPr>
        <w:p w14:paraId="443D4B47" w14:textId="77777777" w:rsidR="00C30CD7" w:rsidRDefault="00157755" w:rsidP="005D17FC">
          <w:pPr>
            <w:pStyle w:val="Sidfot"/>
            <w:jc w:val="right"/>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p w14:paraId="2B18BDC6" w14:textId="77777777" w:rsidR="00491470" w:rsidRDefault="00491470" w:rsidP="005D17FC">
          <w:pPr>
            <w:pStyle w:val="Sidfot"/>
            <w:jc w:val="right"/>
          </w:pPr>
        </w:p>
        <w:p w14:paraId="379093E6" w14:textId="77777777" w:rsidR="00491470" w:rsidRDefault="00491470" w:rsidP="005D17FC">
          <w:pPr>
            <w:pStyle w:val="Sidfot"/>
            <w:jc w:val="right"/>
          </w:pPr>
        </w:p>
        <w:p w14:paraId="6084B241" w14:textId="77777777" w:rsidR="00491470" w:rsidRDefault="00491470" w:rsidP="005D17FC">
          <w:pPr>
            <w:pStyle w:val="Sidfot"/>
            <w:jc w:val="right"/>
          </w:pPr>
        </w:p>
        <w:p w14:paraId="70425BD8" w14:textId="72271605" w:rsidR="00491470" w:rsidRPr="008117AD" w:rsidRDefault="00491470" w:rsidP="005D17FC">
          <w:pPr>
            <w:pStyle w:val="Sidfot"/>
            <w:jc w:val="right"/>
            <w:rPr>
              <w:b/>
            </w:rPr>
          </w:pPr>
        </w:p>
      </w:tc>
    </w:tr>
  </w:tbl>
  <w:p w14:paraId="3C5FB6EC" w14:textId="77777777" w:rsidR="00F57801" w:rsidRPr="00F66187" w:rsidRDefault="00F57801" w:rsidP="005D17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BA27" w14:textId="77777777" w:rsidR="00BD0663" w:rsidRDefault="00BD0663" w:rsidP="005D17FC">
    <w:pPr>
      <w:pStyle w:val="Sidfot"/>
      <w:framePr w:wrap="around" w:hAnchor="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14034"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6096"/>
    </w:tblGrid>
    <w:tr w:rsidR="00766204" w:rsidRPr="008117AD" w14:paraId="241E12C8" w14:textId="77777777" w:rsidTr="00766204">
      <w:tc>
        <w:tcPr>
          <w:tcW w:w="7938" w:type="dxa"/>
        </w:tcPr>
        <w:p w14:paraId="669F3ED2" w14:textId="77777777" w:rsidR="00766204" w:rsidRDefault="00766204">
          <w:pPr>
            <w:pStyle w:val="Sidfot"/>
          </w:pPr>
          <w:r>
            <w:t xml:space="preserve">Äldre samt vård- och omsorgsförvaltningen, </w:t>
          </w:r>
          <w:sdt>
            <w:sdtPr>
              <w:alias w:val="Dokumentnamn"/>
              <w:tag w:val="Dokumentnamn"/>
              <w:id w:val="1013272832"/>
              <w:dataBinding w:prefixMappings="xmlns:ns0='http://purl.org/dc/elements/1.1/' xmlns:ns1='http://schemas.openxmlformats.org/package/2006/metadata/core-properties' " w:xpath="/ns1:coreProperties[1]/ns0:title[1]" w:storeItemID="{6C3C8BC8-F283-45AE-878A-BAB7291924A1}"/>
              <w:text/>
            </w:sdtPr>
            <w:sdtContent>
              <w:r>
                <w:t>Kontinuitetsplaner</w:t>
              </w:r>
            </w:sdtContent>
          </w:sdt>
        </w:p>
        <w:p w14:paraId="771379E7" w14:textId="52A62120" w:rsidR="00766204" w:rsidRDefault="00766204">
          <w:pPr>
            <w:pStyle w:val="Sidfot"/>
            <w:rPr>
              <w:b/>
            </w:rPr>
          </w:pPr>
        </w:p>
      </w:tc>
      <w:tc>
        <w:tcPr>
          <w:tcW w:w="6096" w:type="dxa"/>
        </w:tcPr>
        <w:p w14:paraId="4138913F" w14:textId="77777777" w:rsidR="00766204" w:rsidRDefault="00766204" w:rsidP="005D17FC">
          <w:pPr>
            <w:pStyle w:val="Sidfot"/>
            <w:jc w:val="right"/>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p w14:paraId="32290151" w14:textId="77777777" w:rsidR="00766204" w:rsidRDefault="00766204" w:rsidP="005D17FC">
          <w:pPr>
            <w:pStyle w:val="Sidfot"/>
            <w:jc w:val="right"/>
          </w:pPr>
        </w:p>
        <w:p w14:paraId="6A245BB0" w14:textId="77777777" w:rsidR="00766204" w:rsidRDefault="00766204" w:rsidP="005D17FC">
          <w:pPr>
            <w:pStyle w:val="Sidfot"/>
            <w:jc w:val="right"/>
          </w:pPr>
        </w:p>
        <w:p w14:paraId="0FDE51EC" w14:textId="77777777" w:rsidR="00766204" w:rsidRDefault="00766204" w:rsidP="005D17FC">
          <w:pPr>
            <w:pStyle w:val="Sidfot"/>
            <w:jc w:val="right"/>
          </w:pPr>
        </w:p>
        <w:p w14:paraId="5EF97C2F" w14:textId="77777777" w:rsidR="00766204" w:rsidRPr="008117AD" w:rsidRDefault="00766204" w:rsidP="005D17FC">
          <w:pPr>
            <w:pStyle w:val="Sidfot"/>
            <w:jc w:val="right"/>
            <w:rPr>
              <w:b/>
            </w:rPr>
          </w:pPr>
        </w:p>
      </w:tc>
    </w:tr>
  </w:tbl>
  <w:p w14:paraId="30C3583A" w14:textId="77777777" w:rsidR="00766204" w:rsidRPr="00F66187" w:rsidRDefault="00766204" w:rsidP="005D1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F27E" w14:textId="77777777" w:rsidR="00820DC0" w:rsidRDefault="00820DC0" w:rsidP="00BF282B">
      <w:pPr>
        <w:spacing w:after="0" w:line="240" w:lineRule="auto"/>
      </w:pPr>
      <w:r>
        <w:separator/>
      </w:r>
    </w:p>
  </w:footnote>
  <w:footnote w:type="continuationSeparator" w:id="0">
    <w:p w14:paraId="63B20F99" w14:textId="77777777" w:rsidR="00820DC0" w:rsidRDefault="00820DC0" w:rsidP="00BF282B">
      <w:pPr>
        <w:spacing w:after="0" w:line="240" w:lineRule="auto"/>
      </w:pPr>
      <w:r>
        <w:continuationSeparator/>
      </w:r>
    </w:p>
  </w:footnote>
  <w:footnote w:type="continuationNotice" w:id="1">
    <w:p w14:paraId="36305442" w14:textId="77777777" w:rsidR="00820DC0" w:rsidRDefault="00820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568" w:tblpY="783"/>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6060"/>
      <w:gridCol w:w="4713"/>
    </w:tblGrid>
    <w:tr w:rsidR="005F2DBE" w14:paraId="75398699" w14:textId="77777777" w:rsidTr="005D17FC">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auto"/>
          <w:vAlign w:val="center"/>
        </w:tcPr>
        <w:p w14:paraId="09642442" w14:textId="77777777" w:rsidR="005F2DBE" w:rsidRDefault="005F2DBE" w:rsidP="005F2DBE">
          <w:pPr>
            <w:pStyle w:val="Sidhuvud"/>
            <w:spacing w:after="100"/>
            <w:rPr>
              <w:b w:val="0"/>
              <w:bCs/>
            </w:rPr>
          </w:pPr>
          <w:r>
            <w:rPr>
              <w:b w:val="0"/>
              <w:bCs/>
            </w:rPr>
            <w:t>Äldre samt vård- och omsorgsförvaltningen</w:t>
          </w:r>
        </w:p>
      </w:tc>
      <w:tc>
        <w:tcPr>
          <w:tcW w:w="3969" w:type="dxa"/>
          <w:shd w:val="clear" w:color="auto" w:fill="auto"/>
        </w:tcPr>
        <w:p w14:paraId="61CF9FFD" w14:textId="77777777" w:rsidR="005F2DBE" w:rsidRDefault="005F2DBE" w:rsidP="005F2DBE">
          <w:pPr>
            <w:pStyle w:val="Sidhuvud"/>
            <w:spacing w:after="100"/>
            <w:jc w:val="right"/>
          </w:pPr>
          <w:r>
            <w:rPr>
              <w:noProof/>
              <w:lang w:eastAsia="sv-SE"/>
            </w:rPr>
            <w:drawing>
              <wp:inline distT="0" distB="0" distL="0" distR="0" wp14:anchorId="2440E2B6" wp14:editId="68462EF1">
                <wp:extent cx="1441706" cy="481584"/>
                <wp:effectExtent l="0" t="0" r="8255" b="0"/>
                <wp:docPr id="918092984" name="Bildobjekt 91809298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F2DBE" w14:paraId="1B3A3CF2" w14:textId="77777777" w:rsidTr="005D17FC">
      <w:tc>
        <w:tcPr>
          <w:tcW w:w="5103" w:type="dxa"/>
          <w:shd w:val="clear" w:color="auto" w:fill="auto"/>
        </w:tcPr>
        <w:p w14:paraId="3AED85AE" w14:textId="77777777" w:rsidR="005F2DBE" w:rsidRDefault="005F2DBE" w:rsidP="005F2DBE">
          <w:pPr>
            <w:pStyle w:val="Sidhuvud"/>
            <w:spacing w:after="100"/>
          </w:pPr>
        </w:p>
      </w:tc>
      <w:tc>
        <w:tcPr>
          <w:tcW w:w="3969" w:type="dxa"/>
          <w:shd w:val="clear" w:color="auto" w:fill="auto"/>
        </w:tcPr>
        <w:p w14:paraId="452E45D8" w14:textId="77777777" w:rsidR="005F2DBE" w:rsidRDefault="005F2DBE" w:rsidP="005F2DBE">
          <w:pPr>
            <w:pStyle w:val="Sidhuvud"/>
            <w:spacing w:after="100"/>
            <w:jc w:val="right"/>
          </w:pPr>
        </w:p>
      </w:tc>
    </w:tr>
  </w:tbl>
  <w:p w14:paraId="6AF03099" w14:textId="77777777" w:rsidR="00C30CD7" w:rsidRDefault="00C30CD7" w:rsidP="005F2D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5B8"/>
    <w:multiLevelType w:val="multilevel"/>
    <w:tmpl w:val="65F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6133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B084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E7AA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64251"/>
    <w:multiLevelType w:val="multilevel"/>
    <w:tmpl w:val="D6C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57FAD"/>
    <w:multiLevelType w:val="multilevel"/>
    <w:tmpl w:val="DC60D7F8"/>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7B5DCC"/>
    <w:multiLevelType w:val="multilevel"/>
    <w:tmpl w:val="2F5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A5B94"/>
    <w:multiLevelType w:val="hybridMultilevel"/>
    <w:tmpl w:val="1A7C6F76"/>
    <w:lvl w:ilvl="0" w:tplc="4726C874">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15BA43B5"/>
    <w:multiLevelType w:val="hybridMultilevel"/>
    <w:tmpl w:val="9028D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004B31"/>
    <w:multiLevelType w:val="hybridMultilevel"/>
    <w:tmpl w:val="C78AA528"/>
    <w:lvl w:ilvl="0" w:tplc="041D0001">
      <w:start w:val="1"/>
      <w:numFmt w:val="bullet"/>
      <w:lvlText w:val=""/>
      <w:lvlJc w:val="left"/>
      <w:pPr>
        <w:ind w:left="720" w:hanging="360"/>
      </w:pPr>
      <w:rPr>
        <w:rFonts w:ascii="Symbol" w:hAnsi="Symbo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E673C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E52824"/>
    <w:multiLevelType w:val="hybridMultilevel"/>
    <w:tmpl w:val="300450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F8C0310"/>
    <w:multiLevelType w:val="hybridMultilevel"/>
    <w:tmpl w:val="48868CD4"/>
    <w:lvl w:ilvl="0" w:tplc="3D70479E">
      <w:start w:val="1"/>
      <w:numFmt w:val="bullet"/>
      <w:lvlText w:val=""/>
      <w:lvlJc w:val="left"/>
      <w:pPr>
        <w:ind w:left="785"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752B6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D525D"/>
    <w:multiLevelType w:val="hybridMultilevel"/>
    <w:tmpl w:val="FB64DBE0"/>
    <w:lvl w:ilvl="0" w:tplc="3F143BB4">
      <w:numFmt w:val="bullet"/>
      <w:lvlText w:val="-"/>
      <w:lvlJc w:val="left"/>
      <w:pPr>
        <w:ind w:left="720" w:hanging="360"/>
      </w:pPr>
      <w:rPr>
        <w:rFonts w:ascii="Arial" w:eastAsiaTheme="minorEastAsia" w:hAnsi="Arial" w:cs="Arial" w:hint="default"/>
        <w:b/>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9118F6"/>
    <w:multiLevelType w:val="hybridMultilevel"/>
    <w:tmpl w:val="15525BCA"/>
    <w:lvl w:ilvl="0" w:tplc="28F24A9E">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CA4DFB"/>
    <w:multiLevelType w:val="hybridMultilevel"/>
    <w:tmpl w:val="968E5654"/>
    <w:lvl w:ilvl="0" w:tplc="62282C86">
      <w:start w:val="4"/>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B754B6"/>
    <w:multiLevelType w:val="hybridMultilevel"/>
    <w:tmpl w:val="4614E9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A81377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C07024"/>
    <w:multiLevelType w:val="hybridMultilevel"/>
    <w:tmpl w:val="E6D054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0357EAC"/>
    <w:multiLevelType w:val="hybridMultilevel"/>
    <w:tmpl w:val="A282D836"/>
    <w:lvl w:ilvl="0" w:tplc="041D0013">
      <w:start w:val="1"/>
      <w:numFmt w:val="upperRoman"/>
      <w:lvlText w:val="%1."/>
      <w:lvlJc w:val="right"/>
      <w:pPr>
        <w:ind w:left="805" w:hanging="360"/>
      </w:pPr>
    </w:lvl>
    <w:lvl w:ilvl="1" w:tplc="041D0019" w:tentative="1">
      <w:start w:val="1"/>
      <w:numFmt w:val="lowerLetter"/>
      <w:lvlText w:val="%2."/>
      <w:lvlJc w:val="left"/>
      <w:pPr>
        <w:ind w:left="1525" w:hanging="360"/>
      </w:pPr>
    </w:lvl>
    <w:lvl w:ilvl="2" w:tplc="041D001B" w:tentative="1">
      <w:start w:val="1"/>
      <w:numFmt w:val="lowerRoman"/>
      <w:lvlText w:val="%3."/>
      <w:lvlJc w:val="right"/>
      <w:pPr>
        <w:ind w:left="2245" w:hanging="180"/>
      </w:pPr>
    </w:lvl>
    <w:lvl w:ilvl="3" w:tplc="041D000F" w:tentative="1">
      <w:start w:val="1"/>
      <w:numFmt w:val="decimal"/>
      <w:lvlText w:val="%4."/>
      <w:lvlJc w:val="left"/>
      <w:pPr>
        <w:ind w:left="2965" w:hanging="360"/>
      </w:pPr>
    </w:lvl>
    <w:lvl w:ilvl="4" w:tplc="041D0019" w:tentative="1">
      <w:start w:val="1"/>
      <w:numFmt w:val="lowerLetter"/>
      <w:lvlText w:val="%5."/>
      <w:lvlJc w:val="left"/>
      <w:pPr>
        <w:ind w:left="3685" w:hanging="360"/>
      </w:pPr>
    </w:lvl>
    <w:lvl w:ilvl="5" w:tplc="041D001B" w:tentative="1">
      <w:start w:val="1"/>
      <w:numFmt w:val="lowerRoman"/>
      <w:lvlText w:val="%6."/>
      <w:lvlJc w:val="right"/>
      <w:pPr>
        <w:ind w:left="4405" w:hanging="180"/>
      </w:pPr>
    </w:lvl>
    <w:lvl w:ilvl="6" w:tplc="041D000F" w:tentative="1">
      <w:start w:val="1"/>
      <w:numFmt w:val="decimal"/>
      <w:lvlText w:val="%7."/>
      <w:lvlJc w:val="left"/>
      <w:pPr>
        <w:ind w:left="5125" w:hanging="360"/>
      </w:pPr>
    </w:lvl>
    <w:lvl w:ilvl="7" w:tplc="041D0019" w:tentative="1">
      <w:start w:val="1"/>
      <w:numFmt w:val="lowerLetter"/>
      <w:lvlText w:val="%8."/>
      <w:lvlJc w:val="left"/>
      <w:pPr>
        <w:ind w:left="5845" w:hanging="360"/>
      </w:pPr>
    </w:lvl>
    <w:lvl w:ilvl="8" w:tplc="041D001B" w:tentative="1">
      <w:start w:val="1"/>
      <w:numFmt w:val="lowerRoman"/>
      <w:lvlText w:val="%9."/>
      <w:lvlJc w:val="right"/>
      <w:pPr>
        <w:ind w:left="6565" w:hanging="180"/>
      </w:pPr>
    </w:lvl>
  </w:abstractNum>
  <w:abstractNum w:abstractNumId="21" w15:restartNumberingAfterBreak="0">
    <w:nsid w:val="40B8122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D437A7"/>
    <w:multiLevelType w:val="multilevel"/>
    <w:tmpl w:val="73A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A01DE5"/>
    <w:multiLevelType w:val="hybridMultilevel"/>
    <w:tmpl w:val="071E7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F527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5D050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137D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23606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0E479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134F60"/>
    <w:multiLevelType w:val="hybridMultilevel"/>
    <w:tmpl w:val="DB4C8C40"/>
    <w:lvl w:ilvl="0" w:tplc="3616773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4B5532"/>
    <w:multiLevelType w:val="multilevel"/>
    <w:tmpl w:val="621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5F63BE"/>
    <w:multiLevelType w:val="hybridMultilevel"/>
    <w:tmpl w:val="7D50E7D8"/>
    <w:lvl w:ilvl="0" w:tplc="3D70479E">
      <w:start w:val="1"/>
      <w:numFmt w:val="bullet"/>
      <w:lvlText w:val=""/>
      <w:lvlJc w:val="left"/>
      <w:pPr>
        <w:ind w:left="785" w:hanging="360"/>
      </w:pPr>
      <w:rPr>
        <w:rFonts w:ascii="Symbol" w:hAnsi="Symbol" w:hint="default"/>
        <w:sz w:val="22"/>
        <w:szCs w:val="22"/>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B25E4B"/>
    <w:multiLevelType w:val="hybridMultilevel"/>
    <w:tmpl w:val="673E12C0"/>
    <w:lvl w:ilvl="0" w:tplc="4726C87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9C31BD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5F5A8C"/>
    <w:multiLevelType w:val="hybridMultilevel"/>
    <w:tmpl w:val="791CA71E"/>
    <w:lvl w:ilvl="0" w:tplc="A3BA97F8">
      <w:start w:val="1"/>
      <w:numFmt w:val="decimal"/>
      <w:lvlText w:val="%1."/>
      <w:lvlJc w:val="left"/>
      <w:pPr>
        <w:ind w:left="440" w:hanging="440"/>
      </w:pPr>
      <w:rPr>
        <w:rFonts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6EA453F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BA1ADD"/>
    <w:multiLevelType w:val="multilevel"/>
    <w:tmpl w:val="73F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444268"/>
    <w:multiLevelType w:val="hybridMultilevel"/>
    <w:tmpl w:val="B628CF1E"/>
    <w:lvl w:ilvl="0" w:tplc="3D70479E">
      <w:start w:val="1"/>
      <w:numFmt w:val="bullet"/>
      <w:lvlText w:val=""/>
      <w:lvlJc w:val="left"/>
      <w:pPr>
        <w:ind w:left="785"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051287F"/>
    <w:multiLevelType w:val="hybridMultilevel"/>
    <w:tmpl w:val="8A64BCBE"/>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AC3D94"/>
    <w:multiLevelType w:val="hybridMultilevel"/>
    <w:tmpl w:val="80BC0F1E"/>
    <w:lvl w:ilvl="0" w:tplc="0D76D380">
      <w:start w:val="1"/>
      <w:numFmt w:val="decimal"/>
      <w:lvlText w:val="%1."/>
      <w:lvlJc w:val="left"/>
      <w:pPr>
        <w:ind w:left="1080" w:hanging="72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09323391">
    <w:abstractNumId w:val="11"/>
  </w:num>
  <w:num w:numId="2" w16cid:durableId="234437880">
    <w:abstractNumId w:val="29"/>
  </w:num>
  <w:num w:numId="3" w16cid:durableId="689137283">
    <w:abstractNumId w:val="5"/>
  </w:num>
  <w:num w:numId="4" w16cid:durableId="1861162780">
    <w:abstractNumId w:val="25"/>
  </w:num>
  <w:num w:numId="5" w16cid:durableId="849416931">
    <w:abstractNumId w:val="27"/>
  </w:num>
  <w:num w:numId="6" w16cid:durableId="249311738">
    <w:abstractNumId w:val="35"/>
  </w:num>
  <w:num w:numId="7" w16cid:durableId="69696471">
    <w:abstractNumId w:val="24"/>
  </w:num>
  <w:num w:numId="8" w16cid:durableId="1304892260">
    <w:abstractNumId w:val="13"/>
  </w:num>
  <w:num w:numId="9" w16cid:durableId="137311183">
    <w:abstractNumId w:val="20"/>
  </w:num>
  <w:num w:numId="10" w16cid:durableId="2142840750">
    <w:abstractNumId w:val="38"/>
  </w:num>
  <w:num w:numId="11" w16cid:durableId="958728748">
    <w:abstractNumId w:val="28"/>
  </w:num>
  <w:num w:numId="12" w16cid:durableId="542401480">
    <w:abstractNumId w:val="18"/>
  </w:num>
  <w:num w:numId="13" w16cid:durableId="1394280876">
    <w:abstractNumId w:val="26"/>
  </w:num>
  <w:num w:numId="14" w16cid:durableId="1142893334">
    <w:abstractNumId w:val="10"/>
  </w:num>
  <w:num w:numId="15" w16cid:durableId="1127819218">
    <w:abstractNumId w:val="33"/>
  </w:num>
  <w:num w:numId="16" w16cid:durableId="1530221793">
    <w:abstractNumId w:val="3"/>
  </w:num>
  <w:num w:numId="17" w16cid:durableId="1371228678">
    <w:abstractNumId w:val="1"/>
  </w:num>
  <w:num w:numId="18" w16cid:durableId="410783521">
    <w:abstractNumId w:val="2"/>
  </w:num>
  <w:num w:numId="19" w16cid:durableId="1417821221">
    <w:abstractNumId w:val="39"/>
  </w:num>
  <w:num w:numId="20" w16cid:durableId="2034576555">
    <w:abstractNumId w:val="23"/>
  </w:num>
  <w:num w:numId="21" w16cid:durableId="849493825">
    <w:abstractNumId w:val="31"/>
  </w:num>
  <w:num w:numId="22" w16cid:durableId="134808368">
    <w:abstractNumId w:val="37"/>
  </w:num>
  <w:num w:numId="23" w16cid:durableId="632519048">
    <w:abstractNumId w:val="12"/>
  </w:num>
  <w:num w:numId="24" w16cid:durableId="789129482">
    <w:abstractNumId w:val="16"/>
  </w:num>
  <w:num w:numId="25" w16cid:durableId="2014454739">
    <w:abstractNumId w:val="15"/>
  </w:num>
  <w:num w:numId="26" w16cid:durableId="1884246413">
    <w:abstractNumId w:val="21"/>
  </w:num>
  <w:num w:numId="27" w16cid:durableId="845904098">
    <w:abstractNumId w:val="9"/>
  </w:num>
  <w:num w:numId="28" w16cid:durableId="1659648737">
    <w:abstractNumId w:val="8"/>
  </w:num>
  <w:num w:numId="29" w16cid:durableId="1212883590">
    <w:abstractNumId w:val="14"/>
  </w:num>
  <w:num w:numId="30" w16cid:durableId="1100219316">
    <w:abstractNumId w:val="17"/>
  </w:num>
  <w:num w:numId="31" w16cid:durableId="1618443360">
    <w:abstractNumId w:val="19"/>
  </w:num>
  <w:num w:numId="32" w16cid:durableId="375736205">
    <w:abstractNumId w:val="34"/>
  </w:num>
  <w:num w:numId="33" w16cid:durableId="2134400950">
    <w:abstractNumId w:val="22"/>
  </w:num>
  <w:num w:numId="34" w16cid:durableId="1372456543">
    <w:abstractNumId w:val="4"/>
  </w:num>
  <w:num w:numId="35" w16cid:durableId="394789567">
    <w:abstractNumId w:val="36"/>
  </w:num>
  <w:num w:numId="36" w16cid:durableId="106195107">
    <w:abstractNumId w:val="6"/>
  </w:num>
  <w:num w:numId="37" w16cid:durableId="1979334124">
    <w:abstractNumId w:val="0"/>
  </w:num>
  <w:num w:numId="38" w16cid:durableId="652149163">
    <w:abstractNumId w:val="30"/>
  </w:num>
  <w:num w:numId="39" w16cid:durableId="1377049148">
    <w:abstractNumId w:val="7"/>
  </w:num>
  <w:num w:numId="40" w16cid:durableId="705326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9FE"/>
    <w:rsid w:val="00002E2F"/>
    <w:rsid w:val="0001194D"/>
    <w:rsid w:val="00015F2D"/>
    <w:rsid w:val="0002534B"/>
    <w:rsid w:val="00042555"/>
    <w:rsid w:val="00044EDA"/>
    <w:rsid w:val="00045883"/>
    <w:rsid w:val="00052824"/>
    <w:rsid w:val="0005476F"/>
    <w:rsid w:val="00055FC6"/>
    <w:rsid w:val="000569A8"/>
    <w:rsid w:val="000625B1"/>
    <w:rsid w:val="00067F20"/>
    <w:rsid w:val="00085CED"/>
    <w:rsid w:val="000A0BD1"/>
    <w:rsid w:val="000A6C6C"/>
    <w:rsid w:val="000B6F6F"/>
    <w:rsid w:val="000C24C7"/>
    <w:rsid w:val="000C52A2"/>
    <w:rsid w:val="000C68BA"/>
    <w:rsid w:val="000C6B6F"/>
    <w:rsid w:val="000D7AF5"/>
    <w:rsid w:val="000F11DB"/>
    <w:rsid w:val="000F2B85"/>
    <w:rsid w:val="001052E3"/>
    <w:rsid w:val="0010543E"/>
    <w:rsid w:val="00105ACD"/>
    <w:rsid w:val="0011061F"/>
    <w:rsid w:val="0011381D"/>
    <w:rsid w:val="001304E7"/>
    <w:rsid w:val="00135EFA"/>
    <w:rsid w:val="00142FEF"/>
    <w:rsid w:val="00145C01"/>
    <w:rsid w:val="00151EBA"/>
    <w:rsid w:val="00154A3D"/>
    <w:rsid w:val="00157755"/>
    <w:rsid w:val="00162D55"/>
    <w:rsid w:val="00173F0C"/>
    <w:rsid w:val="0018161E"/>
    <w:rsid w:val="00187806"/>
    <w:rsid w:val="0019286D"/>
    <w:rsid w:val="00193804"/>
    <w:rsid w:val="001943D9"/>
    <w:rsid w:val="001A140A"/>
    <w:rsid w:val="001A203A"/>
    <w:rsid w:val="001A6A75"/>
    <w:rsid w:val="001B076A"/>
    <w:rsid w:val="001C2218"/>
    <w:rsid w:val="001C3E43"/>
    <w:rsid w:val="001D26E2"/>
    <w:rsid w:val="001D3827"/>
    <w:rsid w:val="001D645F"/>
    <w:rsid w:val="001F1685"/>
    <w:rsid w:val="001F3D3C"/>
    <w:rsid w:val="001F4233"/>
    <w:rsid w:val="001F4F1B"/>
    <w:rsid w:val="001F718A"/>
    <w:rsid w:val="00202C21"/>
    <w:rsid w:val="00203459"/>
    <w:rsid w:val="002036E2"/>
    <w:rsid w:val="00225971"/>
    <w:rsid w:val="00226692"/>
    <w:rsid w:val="00226D00"/>
    <w:rsid w:val="0023002F"/>
    <w:rsid w:val="002313C6"/>
    <w:rsid w:val="00235382"/>
    <w:rsid w:val="002361CB"/>
    <w:rsid w:val="00237F59"/>
    <w:rsid w:val="00241F59"/>
    <w:rsid w:val="00244443"/>
    <w:rsid w:val="00245486"/>
    <w:rsid w:val="002456C4"/>
    <w:rsid w:val="00256FDC"/>
    <w:rsid w:val="00257F49"/>
    <w:rsid w:val="00260431"/>
    <w:rsid w:val="00261631"/>
    <w:rsid w:val="00261799"/>
    <w:rsid w:val="0028470F"/>
    <w:rsid w:val="002854FF"/>
    <w:rsid w:val="00296085"/>
    <w:rsid w:val="00296ED8"/>
    <w:rsid w:val="00297F54"/>
    <w:rsid w:val="002A3B2B"/>
    <w:rsid w:val="002A6916"/>
    <w:rsid w:val="002B09EE"/>
    <w:rsid w:val="002B46EF"/>
    <w:rsid w:val="002C0AD6"/>
    <w:rsid w:val="002D09F7"/>
    <w:rsid w:val="002D14AD"/>
    <w:rsid w:val="002D735C"/>
    <w:rsid w:val="002E5674"/>
    <w:rsid w:val="002E5D85"/>
    <w:rsid w:val="003031B5"/>
    <w:rsid w:val="00310CF9"/>
    <w:rsid w:val="003164EC"/>
    <w:rsid w:val="0032512A"/>
    <w:rsid w:val="00332A7F"/>
    <w:rsid w:val="0033313D"/>
    <w:rsid w:val="00343A4A"/>
    <w:rsid w:val="00343DC4"/>
    <w:rsid w:val="00350FEF"/>
    <w:rsid w:val="00352199"/>
    <w:rsid w:val="00352726"/>
    <w:rsid w:val="00356A23"/>
    <w:rsid w:val="00360935"/>
    <w:rsid w:val="003631DB"/>
    <w:rsid w:val="00367F49"/>
    <w:rsid w:val="00372CB4"/>
    <w:rsid w:val="003B269D"/>
    <w:rsid w:val="003B76DB"/>
    <w:rsid w:val="003C6DB4"/>
    <w:rsid w:val="003E1653"/>
    <w:rsid w:val="003E3F99"/>
    <w:rsid w:val="003E6910"/>
    <w:rsid w:val="003F23D1"/>
    <w:rsid w:val="003F33FD"/>
    <w:rsid w:val="003F58B0"/>
    <w:rsid w:val="00401B69"/>
    <w:rsid w:val="0040404B"/>
    <w:rsid w:val="004070FB"/>
    <w:rsid w:val="00407CE5"/>
    <w:rsid w:val="00414E79"/>
    <w:rsid w:val="004201EB"/>
    <w:rsid w:val="00420B51"/>
    <w:rsid w:val="00425053"/>
    <w:rsid w:val="004314FD"/>
    <w:rsid w:val="00433675"/>
    <w:rsid w:val="004342E6"/>
    <w:rsid w:val="0044074B"/>
    <w:rsid w:val="00440D30"/>
    <w:rsid w:val="004422F7"/>
    <w:rsid w:val="00464B63"/>
    <w:rsid w:val="00473C11"/>
    <w:rsid w:val="004759A0"/>
    <w:rsid w:val="00491470"/>
    <w:rsid w:val="00497BAF"/>
    <w:rsid w:val="004A1186"/>
    <w:rsid w:val="004A35DC"/>
    <w:rsid w:val="004A5252"/>
    <w:rsid w:val="004A68A8"/>
    <w:rsid w:val="004A6F0F"/>
    <w:rsid w:val="004B287C"/>
    <w:rsid w:val="004B673C"/>
    <w:rsid w:val="004C0571"/>
    <w:rsid w:val="004C61E1"/>
    <w:rsid w:val="004C78B0"/>
    <w:rsid w:val="004D71A8"/>
    <w:rsid w:val="004E2850"/>
    <w:rsid w:val="004E62CC"/>
    <w:rsid w:val="004E7EF8"/>
    <w:rsid w:val="004F46E3"/>
    <w:rsid w:val="004F6472"/>
    <w:rsid w:val="00510984"/>
    <w:rsid w:val="005131D0"/>
    <w:rsid w:val="00514AF2"/>
    <w:rsid w:val="00520C20"/>
    <w:rsid w:val="00521790"/>
    <w:rsid w:val="005224F8"/>
    <w:rsid w:val="00523197"/>
    <w:rsid w:val="005270DF"/>
    <w:rsid w:val="00530A5A"/>
    <w:rsid w:val="00533383"/>
    <w:rsid w:val="005353B5"/>
    <w:rsid w:val="005453EC"/>
    <w:rsid w:val="0054763E"/>
    <w:rsid w:val="005514E0"/>
    <w:rsid w:val="00554D0F"/>
    <w:rsid w:val="005566B5"/>
    <w:rsid w:val="00563751"/>
    <w:rsid w:val="00565049"/>
    <w:rsid w:val="005729A0"/>
    <w:rsid w:val="00583D90"/>
    <w:rsid w:val="00591477"/>
    <w:rsid w:val="00597ACB"/>
    <w:rsid w:val="005B2477"/>
    <w:rsid w:val="005B491F"/>
    <w:rsid w:val="005B5B43"/>
    <w:rsid w:val="005B5D05"/>
    <w:rsid w:val="005D0A27"/>
    <w:rsid w:val="005D17FC"/>
    <w:rsid w:val="005D194E"/>
    <w:rsid w:val="005D5A50"/>
    <w:rsid w:val="005E6622"/>
    <w:rsid w:val="005E71F2"/>
    <w:rsid w:val="005F2DBE"/>
    <w:rsid w:val="005F3416"/>
    <w:rsid w:val="005F39B9"/>
    <w:rsid w:val="005F5390"/>
    <w:rsid w:val="00607F19"/>
    <w:rsid w:val="00610EE2"/>
    <w:rsid w:val="006136A5"/>
    <w:rsid w:val="00613965"/>
    <w:rsid w:val="00623D4E"/>
    <w:rsid w:val="00631C23"/>
    <w:rsid w:val="0064210E"/>
    <w:rsid w:val="00643C36"/>
    <w:rsid w:val="00653C6C"/>
    <w:rsid w:val="0066024C"/>
    <w:rsid w:val="00661732"/>
    <w:rsid w:val="0066216B"/>
    <w:rsid w:val="00665818"/>
    <w:rsid w:val="00665C8C"/>
    <w:rsid w:val="00666432"/>
    <w:rsid w:val="006767E2"/>
    <w:rsid w:val="006772D2"/>
    <w:rsid w:val="00686651"/>
    <w:rsid w:val="00690A7F"/>
    <w:rsid w:val="0069218A"/>
    <w:rsid w:val="00694A47"/>
    <w:rsid w:val="006A1E59"/>
    <w:rsid w:val="006A34BE"/>
    <w:rsid w:val="006B4D1C"/>
    <w:rsid w:val="006B5754"/>
    <w:rsid w:val="006C2608"/>
    <w:rsid w:val="006E2477"/>
    <w:rsid w:val="006E439E"/>
    <w:rsid w:val="006E4E6F"/>
    <w:rsid w:val="006F17E0"/>
    <w:rsid w:val="007060BC"/>
    <w:rsid w:val="0071015D"/>
    <w:rsid w:val="00720B05"/>
    <w:rsid w:val="0072356D"/>
    <w:rsid w:val="00725731"/>
    <w:rsid w:val="00725B18"/>
    <w:rsid w:val="00736A01"/>
    <w:rsid w:val="00742AE2"/>
    <w:rsid w:val="0074735C"/>
    <w:rsid w:val="007517BE"/>
    <w:rsid w:val="0076064E"/>
    <w:rsid w:val="00760EF2"/>
    <w:rsid w:val="00766204"/>
    <w:rsid w:val="00766929"/>
    <w:rsid w:val="00766BA7"/>
    <w:rsid w:val="00770200"/>
    <w:rsid w:val="007872BE"/>
    <w:rsid w:val="00793915"/>
    <w:rsid w:val="007973ED"/>
    <w:rsid w:val="007A0E1C"/>
    <w:rsid w:val="007B111F"/>
    <w:rsid w:val="007B36C6"/>
    <w:rsid w:val="007B46CB"/>
    <w:rsid w:val="007B71F5"/>
    <w:rsid w:val="007C332E"/>
    <w:rsid w:val="007C48CE"/>
    <w:rsid w:val="007D5825"/>
    <w:rsid w:val="007E7497"/>
    <w:rsid w:val="007F102C"/>
    <w:rsid w:val="0080313C"/>
    <w:rsid w:val="00820DC0"/>
    <w:rsid w:val="00825A0D"/>
    <w:rsid w:val="00827928"/>
    <w:rsid w:val="00831E91"/>
    <w:rsid w:val="00832EB2"/>
    <w:rsid w:val="0083303B"/>
    <w:rsid w:val="00833411"/>
    <w:rsid w:val="00833509"/>
    <w:rsid w:val="00833988"/>
    <w:rsid w:val="00835753"/>
    <w:rsid w:val="00835AB0"/>
    <w:rsid w:val="0083749E"/>
    <w:rsid w:val="00841A2F"/>
    <w:rsid w:val="008429B4"/>
    <w:rsid w:val="00843467"/>
    <w:rsid w:val="00843B69"/>
    <w:rsid w:val="00845E32"/>
    <w:rsid w:val="00852CB7"/>
    <w:rsid w:val="00860356"/>
    <w:rsid w:val="00872DC6"/>
    <w:rsid w:val="008760F6"/>
    <w:rsid w:val="00881BFC"/>
    <w:rsid w:val="0088728A"/>
    <w:rsid w:val="00887E3B"/>
    <w:rsid w:val="00891171"/>
    <w:rsid w:val="00892ECB"/>
    <w:rsid w:val="008A0D9D"/>
    <w:rsid w:val="008A4C57"/>
    <w:rsid w:val="008B104B"/>
    <w:rsid w:val="008C31E4"/>
    <w:rsid w:val="008C6FCE"/>
    <w:rsid w:val="008D6620"/>
    <w:rsid w:val="008E3FFC"/>
    <w:rsid w:val="008E56C2"/>
    <w:rsid w:val="008E5E4B"/>
    <w:rsid w:val="008F56D0"/>
    <w:rsid w:val="008F6D97"/>
    <w:rsid w:val="00901FE0"/>
    <w:rsid w:val="0090546C"/>
    <w:rsid w:val="0090730F"/>
    <w:rsid w:val="009138C9"/>
    <w:rsid w:val="00914C28"/>
    <w:rsid w:val="00924DCC"/>
    <w:rsid w:val="00927CC5"/>
    <w:rsid w:val="0093219A"/>
    <w:rsid w:val="00943246"/>
    <w:rsid w:val="009433F3"/>
    <w:rsid w:val="00944F6F"/>
    <w:rsid w:val="00951C06"/>
    <w:rsid w:val="009565EF"/>
    <w:rsid w:val="0096054C"/>
    <w:rsid w:val="0096068B"/>
    <w:rsid w:val="009624D4"/>
    <w:rsid w:val="00963ED8"/>
    <w:rsid w:val="00965039"/>
    <w:rsid w:val="009679E8"/>
    <w:rsid w:val="0098019F"/>
    <w:rsid w:val="00981E5D"/>
    <w:rsid w:val="00982077"/>
    <w:rsid w:val="00985ACB"/>
    <w:rsid w:val="00986A1D"/>
    <w:rsid w:val="009A49C9"/>
    <w:rsid w:val="009B1B20"/>
    <w:rsid w:val="009B2EA3"/>
    <w:rsid w:val="009B3D76"/>
    <w:rsid w:val="009B4E2A"/>
    <w:rsid w:val="009C32CF"/>
    <w:rsid w:val="009C4E61"/>
    <w:rsid w:val="009C5CB7"/>
    <w:rsid w:val="009D4D5C"/>
    <w:rsid w:val="009E1A44"/>
    <w:rsid w:val="009E6391"/>
    <w:rsid w:val="009F3ACA"/>
    <w:rsid w:val="009F6E68"/>
    <w:rsid w:val="00A0616A"/>
    <w:rsid w:val="00A06CF1"/>
    <w:rsid w:val="00A074B5"/>
    <w:rsid w:val="00A11355"/>
    <w:rsid w:val="00A21EF9"/>
    <w:rsid w:val="00A2554F"/>
    <w:rsid w:val="00A26476"/>
    <w:rsid w:val="00A345C1"/>
    <w:rsid w:val="00A3668C"/>
    <w:rsid w:val="00A421E7"/>
    <w:rsid w:val="00A47AD9"/>
    <w:rsid w:val="00A54526"/>
    <w:rsid w:val="00A55BC5"/>
    <w:rsid w:val="00A57BFC"/>
    <w:rsid w:val="00A617E4"/>
    <w:rsid w:val="00A674C9"/>
    <w:rsid w:val="00A8112E"/>
    <w:rsid w:val="00AA0284"/>
    <w:rsid w:val="00AB5FA3"/>
    <w:rsid w:val="00AE2A7A"/>
    <w:rsid w:val="00AE32B3"/>
    <w:rsid w:val="00AE5147"/>
    <w:rsid w:val="00AE5F41"/>
    <w:rsid w:val="00AE6CE0"/>
    <w:rsid w:val="00AE72FF"/>
    <w:rsid w:val="00AF401B"/>
    <w:rsid w:val="00AF5474"/>
    <w:rsid w:val="00B031E7"/>
    <w:rsid w:val="00B137D3"/>
    <w:rsid w:val="00B15CC7"/>
    <w:rsid w:val="00B26150"/>
    <w:rsid w:val="00B37A24"/>
    <w:rsid w:val="00B404E6"/>
    <w:rsid w:val="00B428F8"/>
    <w:rsid w:val="00B456FF"/>
    <w:rsid w:val="00B52213"/>
    <w:rsid w:val="00B57E80"/>
    <w:rsid w:val="00B60924"/>
    <w:rsid w:val="00B63E0E"/>
    <w:rsid w:val="00B71654"/>
    <w:rsid w:val="00B87DA7"/>
    <w:rsid w:val="00B90C6B"/>
    <w:rsid w:val="00B96115"/>
    <w:rsid w:val="00BA1320"/>
    <w:rsid w:val="00BA1E4B"/>
    <w:rsid w:val="00BA3AA0"/>
    <w:rsid w:val="00BA55F1"/>
    <w:rsid w:val="00BC5C52"/>
    <w:rsid w:val="00BC7A7B"/>
    <w:rsid w:val="00BD0663"/>
    <w:rsid w:val="00BD4BB2"/>
    <w:rsid w:val="00BF11FB"/>
    <w:rsid w:val="00BF1EC3"/>
    <w:rsid w:val="00BF279B"/>
    <w:rsid w:val="00BF282B"/>
    <w:rsid w:val="00C019AD"/>
    <w:rsid w:val="00C0363D"/>
    <w:rsid w:val="00C0478E"/>
    <w:rsid w:val="00C10045"/>
    <w:rsid w:val="00C10C55"/>
    <w:rsid w:val="00C1315D"/>
    <w:rsid w:val="00C16130"/>
    <w:rsid w:val="00C2193D"/>
    <w:rsid w:val="00C30CD7"/>
    <w:rsid w:val="00C31441"/>
    <w:rsid w:val="00C32D1F"/>
    <w:rsid w:val="00C33B37"/>
    <w:rsid w:val="00C34A7E"/>
    <w:rsid w:val="00C4508C"/>
    <w:rsid w:val="00C47612"/>
    <w:rsid w:val="00C47D52"/>
    <w:rsid w:val="00C61B84"/>
    <w:rsid w:val="00C641A1"/>
    <w:rsid w:val="00C71E9C"/>
    <w:rsid w:val="00C73079"/>
    <w:rsid w:val="00C85A21"/>
    <w:rsid w:val="00C94C01"/>
    <w:rsid w:val="00C954BF"/>
    <w:rsid w:val="00CA6C3C"/>
    <w:rsid w:val="00CA7315"/>
    <w:rsid w:val="00CB05D8"/>
    <w:rsid w:val="00CB1961"/>
    <w:rsid w:val="00CB23A9"/>
    <w:rsid w:val="00CB4627"/>
    <w:rsid w:val="00CB5DD4"/>
    <w:rsid w:val="00CB6AD0"/>
    <w:rsid w:val="00CC1201"/>
    <w:rsid w:val="00CC1DE7"/>
    <w:rsid w:val="00CD01AA"/>
    <w:rsid w:val="00CD3CB3"/>
    <w:rsid w:val="00CD65E8"/>
    <w:rsid w:val="00CE255D"/>
    <w:rsid w:val="00CF0760"/>
    <w:rsid w:val="00CF44C0"/>
    <w:rsid w:val="00CF5245"/>
    <w:rsid w:val="00CF607A"/>
    <w:rsid w:val="00D0303D"/>
    <w:rsid w:val="00D034AE"/>
    <w:rsid w:val="00D1206D"/>
    <w:rsid w:val="00D14738"/>
    <w:rsid w:val="00D17A50"/>
    <w:rsid w:val="00D21D96"/>
    <w:rsid w:val="00D22966"/>
    <w:rsid w:val="00D26E35"/>
    <w:rsid w:val="00D36D6E"/>
    <w:rsid w:val="00D523CD"/>
    <w:rsid w:val="00D56B0B"/>
    <w:rsid w:val="00D6106D"/>
    <w:rsid w:val="00D6107A"/>
    <w:rsid w:val="00D61992"/>
    <w:rsid w:val="00D70F69"/>
    <w:rsid w:val="00D7209B"/>
    <w:rsid w:val="00D731D2"/>
    <w:rsid w:val="00D7376A"/>
    <w:rsid w:val="00D8167F"/>
    <w:rsid w:val="00D85DC9"/>
    <w:rsid w:val="00D875FB"/>
    <w:rsid w:val="00D9024D"/>
    <w:rsid w:val="00D928CD"/>
    <w:rsid w:val="00DA3506"/>
    <w:rsid w:val="00DA76F6"/>
    <w:rsid w:val="00DB4AC2"/>
    <w:rsid w:val="00DC59E4"/>
    <w:rsid w:val="00DC6E79"/>
    <w:rsid w:val="00DC79A0"/>
    <w:rsid w:val="00DD0808"/>
    <w:rsid w:val="00DD3D57"/>
    <w:rsid w:val="00DE1B83"/>
    <w:rsid w:val="00DE41F3"/>
    <w:rsid w:val="00DE7F16"/>
    <w:rsid w:val="00DF152D"/>
    <w:rsid w:val="00DF1E03"/>
    <w:rsid w:val="00E003C3"/>
    <w:rsid w:val="00E11731"/>
    <w:rsid w:val="00E118CB"/>
    <w:rsid w:val="00E150F9"/>
    <w:rsid w:val="00E3002F"/>
    <w:rsid w:val="00E4031B"/>
    <w:rsid w:val="00E42D5E"/>
    <w:rsid w:val="00E52600"/>
    <w:rsid w:val="00E60B2E"/>
    <w:rsid w:val="00E6171C"/>
    <w:rsid w:val="00E80577"/>
    <w:rsid w:val="00E8166C"/>
    <w:rsid w:val="00E8288C"/>
    <w:rsid w:val="00E83740"/>
    <w:rsid w:val="00E94558"/>
    <w:rsid w:val="00EA45E5"/>
    <w:rsid w:val="00EA6818"/>
    <w:rsid w:val="00EB080E"/>
    <w:rsid w:val="00EB3767"/>
    <w:rsid w:val="00EB4D66"/>
    <w:rsid w:val="00EC0D01"/>
    <w:rsid w:val="00EC1DD3"/>
    <w:rsid w:val="00EC5289"/>
    <w:rsid w:val="00ED07D7"/>
    <w:rsid w:val="00ED34B7"/>
    <w:rsid w:val="00EE10F4"/>
    <w:rsid w:val="00EE4173"/>
    <w:rsid w:val="00EF18A0"/>
    <w:rsid w:val="00EF388D"/>
    <w:rsid w:val="00F01B35"/>
    <w:rsid w:val="00F05448"/>
    <w:rsid w:val="00F132F3"/>
    <w:rsid w:val="00F13980"/>
    <w:rsid w:val="00F2576B"/>
    <w:rsid w:val="00F370A9"/>
    <w:rsid w:val="00F377B0"/>
    <w:rsid w:val="00F4117C"/>
    <w:rsid w:val="00F4122C"/>
    <w:rsid w:val="00F46CDB"/>
    <w:rsid w:val="00F51E23"/>
    <w:rsid w:val="00F52434"/>
    <w:rsid w:val="00F57801"/>
    <w:rsid w:val="00F62C2C"/>
    <w:rsid w:val="00F638F2"/>
    <w:rsid w:val="00F64D49"/>
    <w:rsid w:val="00F66187"/>
    <w:rsid w:val="00F71C2C"/>
    <w:rsid w:val="00F71E57"/>
    <w:rsid w:val="00F81A7A"/>
    <w:rsid w:val="00F84A15"/>
    <w:rsid w:val="00FA0781"/>
    <w:rsid w:val="00FA1901"/>
    <w:rsid w:val="00FA1BD9"/>
    <w:rsid w:val="00FA6522"/>
    <w:rsid w:val="00FB2120"/>
    <w:rsid w:val="00FB2D7F"/>
    <w:rsid w:val="00FB3384"/>
    <w:rsid w:val="00FC275D"/>
    <w:rsid w:val="00FC7E57"/>
    <w:rsid w:val="00FE2795"/>
    <w:rsid w:val="00FF60ED"/>
    <w:rsid w:val="00FF76C2"/>
    <w:rsid w:val="104CB344"/>
    <w:rsid w:val="3E07CF58"/>
    <w:rsid w:val="476F96D7"/>
    <w:rsid w:val="4A8A27C0"/>
    <w:rsid w:val="69BE2800"/>
    <w:rsid w:val="722CB1C6"/>
    <w:rsid w:val="7261FB6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F59B882A-7BA6-4352-B911-83DC41BB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titel första sidan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aliases w:val="första sidan"/>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aliases w:val="första sidan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1">
    <w:name w:val="toc 1"/>
    <w:basedOn w:val="Normal"/>
    <w:next w:val="Normal"/>
    <w:autoRedefine/>
    <w:uiPriority w:val="39"/>
    <w:unhideWhenUsed/>
    <w:rsid w:val="00F05448"/>
    <w:pPr>
      <w:tabs>
        <w:tab w:val="left" w:pos="440"/>
        <w:tab w:val="right" w:leader="dot" w:pos="7926"/>
      </w:tabs>
      <w:spacing w:after="100" w:line="360" w:lineRule="auto"/>
    </w:pPr>
    <w:rPr>
      <w:rFonts w:asciiTheme="majorHAnsi" w:hAnsiTheme="majorHAnsi"/>
      <w:b/>
      <w:bCs/>
      <w:noProof/>
      <w:sz w:val="52"/>
      <w:szCs w:val="56"/>
    </w:rPr>
  </w:style>
  <w:style w:type="paragraph" w:styleId="Innehll2">
    <w:name w:val="toc 2"/>
    <w:basedOn w:val="Normal"/>
    <w:next w:val="Normal"/>
    <w:autoRedefine/>
    <w:uiPriority w:val="39"/>
    <w:unhideWhenUsed/>
    <w:rsid w:val="00310CF9"/>
    <w:pPr>
      <w:tabs>
        <w:tab w:val="left" w:pos="880"/>
        <w:tab w:val="right" w:leader="dot" w:pos="7926"/>
      </w:tabs>
      <w:spacing w:after="100"/>
      <w:ind w:left="220"/>
    </w:pPr>
    <w:rPr>
      <w:rFonts w:asciiTheme="majorHAnsi" w:hAnsiTheme="majorHAnsi"/>
      <w:noProof/>
      <w:sz w:val="36"/>
      <w:szCs w:val="40"/>
    </w:rPr>
  </w:style>
  <w:style w:type="paragraph" w:styleId="Innehll3">
    <w:name w:val="toc 3"/>
    <w:basedOn w:val="Normal"/>
    <w:next w:val="Normal"/>
    <w:autoRedefine/>
    <w:uiPriority w:val="39"/>
    <w:unhideWhenUsed/>
    <w:rsid w:val="00C4508C"/>
    <w:pPr>
      <w:spacing w:after="100"/>
      <w:ind w:left="440"/>
    </w:pPr>
    <w:rPr>
      <w:rFonts w:asciiTheme="majorHAnsi" w:hAnsiTheme="majorHAnsi"/>
    </w:rPr>
  </w:style>
  <w:style w:type="paragraph" w:styleId="Liststycke">
    <w:name w:val="List Paragraph"/>
    <w:basedOn w:val="Normal"/>
    <w:uiPriority w:val="34"/>
    <w:qFormat/>
    <w:rsid w:val="00A0616A"/>
    <w:pPr>
      <w:spacing w:line="259" w:lineRule="auto"/>
      <w:ind w:left="720"/>
      <w:contextualSpacing/>
    </w:pPr>
    <w:rPr>
      <w:rFonts w:eastAsiaTheme="minorHAnsi"/>
      <w:szCs w:val="22"/>
    </w:rPr>
  </w:style>
  <w:style w:type="character" w:styleId="Kommentarsreferens">
    <w:name w:val="annotation reference"/>
    <w:basedOn w:val="Standardstycketeckensnitt"/>
    <w:uiPriority w:val="99"/>
    <w:semiHidden/>
    <w:unhideWhenUsed/>
    <w:rsid w:val="00343DC4"/>
    <w:rPr>
      <w:sz w:val="16"/>
      <w:szCs w:val="16"/>
    </w:rPr>
  </w:style>
  <w:style w:type="paragraph" w:styleId="Kommentarer">
    <w:name w:val="annotation text"/>
    <w:basedOn w:val="Normal"/>
    <w:link w:val="KommentarerChar"/>
    <w:uiPriority w:val="99"/>
    <w:semiHidden/>
    <w:unhideWhenUsed/>
    <w:rsid w:val="00343DC4"/>
    <w:pPr>
      <w:spacing w:line="240" w:lineRule="auto"/>
    </w:pPr>
    <w:rPr>
      <w:sz w:val="20"/>
      <w:szCs w:val="20"/>
    </w:rPr>
  </w:style>
  <w:style w:type="character" w:customStyle="1" w:styleId="KommentarerChar">
    <w:name w:val="Kommentarer Char"/>
    <w:basedOn w:val="Standardstycketeckensnitt"/>
    <w:link w:val="Kommentarer"/>
    <w:uiPriority w:val="99"/>
    <w:semiHidden/>
    <w:rsid w:val="00343DC4"/>
    <w:rPr>
      <w:sz w:val="20"/>
      <w:szCs w:val="20"/>
    </w:rPr>
  </w:style>
  <w:style w:type="paragraph" w:styleId="Kommentarsmne">
    <w:name w:val="annotation subject"/>
    <w:basedOn w:val="Kommentarer"/>
    <w:next w:val="Kommentarer"/>
    <w:link w:val="KommentarsmneChar"/>
    <w:uiPriority w:val="99"/>
    <w:semiHidden/>
    <w:unhideWhenUsed/>
    <w:rsid w:val="00343DC4"/>
    <w:rPr>
      <w:b/>
      <w:bCs/>
    </w:rPr>
  </w:style>
  <w:style w:type="character" w:customStyle="1" w:styleId="KommentarsmneChar">
    <w:name w:val="Kommentarsämne Char"/>
    <w:basedOn w:val="KommentarerChar"/>
    <w:link w:val="Kommentarsmne"/>
    <w:uiPriority w:val="99"/>
    <w:semiHidden/>
    <w:rsid w:val="00343DC4"/>
    <w:rPr>
      <w:b/>
      <w:bCs/>
      <w:sz w:val="20"/>
      <w:szCs w:val="20"/>
    </w:rPr>
  </w:style>
  <w:style w:type="character" w:styleId="Olstomnmnande">
    <w:name w:val="Unresolved Mention"/>
    <w:basedOn w:val="Standardstycketeckensnitt"/>
    <w:uiPriority w:val="99"/>
    <w:semiHidden/>
    <w:unhideWhenUsed/>
    <w:rsid w:val="00135EFA"/>
    <w:rPr>
      <w:color w:val="605E5C"/>
      <w:shd w:val="clear" w:color="auto" w:fill="E1DFDD"/>
    </w:rPr>
  </w:style>
  <w:style w:type="paragraph" w:customStyle="1" w:styleId="paragraph">
    <w:name w:val="paragraph"/>
    <w:basedOn w:val="Normal"/>
    <w:rsid w:val="00067F20"/>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067F20"/>
  </w:style>
  <w:style w:type="character" w:customStyle="1" w:styleId="eop">
    <w:name w:val="eop"/>
    <w:basedOn w:val="Standardstycketeckensnitt"/>
    <w:rsid w:val="0006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150229">
      <w:bodyDiv w:val="1"/>
      <w:marLeft w:val="0"/>
      <w:marRight w:val="0"/>
      <w:marTop w:val="0"/>
      <w:marBottom w:val="0"/>
      <w:divBdr>
        <w:top w:val="none" w:sz="0" w:space="0" w:color="auto"/>
        <w:left w:val="none" w:sz="0" w:space="0" w:color="auto"/>
        <w:bottom w:val="none" w:sz="0" w:space="0" w:color="auto"/>
        <w:right w:val="none" w:sz="0" w:space="0" w:color="auto"/>
      </w:divBdr>
      <w:divsChild>
        <w:div w:id="35469763">
          <w:marLeft w:val="0"/>
          <w:marRight w:val="0"/>
          <w:marTop w:val="0"/>
          <w:marBottom w:val="0"/>
          <w:divBdr>
            <w:top w:val="none" w:sz="0" w:space="0" w:color="auto"/>
            <w:left w:val="none" w:sz="0" w:space="0" w:color="auto"/>
            <w:bottom w:val="none" w:sz="0" w:space="0" w:color="auto"/>
            <w:right w:val="none" w:sz="0" w:space="0" w:color="auto"/>
          </w:divBdr>
        </w:div>
        <w:div w:id="63183917">
          <w:marLeft w:val="0"/>
          <w:marRight w:val="0"/>
          <w:marTop w:val="0"/>
          <w:marBottom w:val="0"/>
          <w:divBdr>
            <w:top w:val="none" w:sz="0" w:space="0" w:color="auto"/>
            <w:left w:val="none" w:sz="0" w:space="0" w:color="auto"/>
            <w:bottom w:val="none" w:sz="0" w:space="0" w:color="auto"/>
            <w:right w:val="none" w:sz="0" w:space="0" w:color="auto"/>
          </w:divBdr>
        </w:div>
        <w:div w:id="252204669">
          <w:marLeft w:val="0"/>
          <w:marRight w:val="0"/>
          <w:marTop w:val="0"/>
          <w:marBottom w:val="0"/>
          <w:divBdr>
            <w:top w:val="none" w:sz="0" w:space="0" w:color="auto"/>
            <w:left w:val="none" w:sz="0" w:space="0" w:color="auto"/>
            <w:bottom w:val="none" w:sz="0" w:space="0" w:color="auto"/>
            <w:right w:val="none" w:sz="0" w:space="0" w:color="auto"/>
          </w:divBdr>
        </w:div>
        <w:div w:id="257720008">
          <w:marLeft w:val="0"/>
          <w:marRight w:val="0"/>
          <w:marTop w:val="0"/>
          <w:marBottom w:val="0"/>
          <w:divBdr>
            <w:top w:val="none" w:sz="0" w:space="0" w:color="auto"/>
            <w:left w:val="none" w:sz="0" w:space="0" w:color="auto"/>
            <w:bottom w:val="none" w:sz="0" w:space="0" w:color="auto"/>
            <w:right w:val="none" w:sz="0" w:space="0" w:color="auto"/>
          </w:divBdr>
        </w:div>
        <w:div w:id="599996859">
          <w:marLeft w:val="0"/>
          <w:marRight w:val="0"/>
          <w:marTop w:val="0"/>
          <w:marBottom w:val="0"/>
          <w:divBdr>
            <w:top w:val="none" w:sz="0" w:space="0" w:color="auto"/>
            <w:left w:val="none" w:sz="0" w:space="0" w:color="auto"/>
            <w:bottom w:val="none" w:sz="0" w:space="0" w:color="auto"/>
            <w:right w:val="none" w:sz="0" w:space="0" w:color="auto"/>
          </w:divBdr>
        </w:div>
        <w:div w:id="1158375524">
          <w:marLeft w:val="0"/>
          <w:marRight w:val="0"/>
          <w:marTop w:val="0"/>
          <w:marBottom w:val="0"/>
          <w:divBdr>
            <w:top w:val="none" w:sz="0" w:space="0" w:color="auto"/>
            <w:left w:val="none" w:sz="0" w:space="0" w:color="auto"/>
            <w:bottom w:val="none" w:sz="0" w:space="0" w:color="auto"/>
            <w:right w:val="none" w:sz="0" w:space="0" w:color="auto"/>
          </w:divBdr>
        </w:div>
        <w:div w:id="1598714353">
          <w:marLeft w:val="0"/>
          <w:marRight w:val="0"/>
          <w:marTop w:val="0"/>
          <w:marBottom w:val="0"/>
          <w:divBdr>
            <w:top w:val="none" w:sz="0" w:space="0" w:color="auto"/>
            <w:left w:val="none" w:sz="0" w:space="0" w:color="auto"/>
            <w:bottom w:val="none" w:sz="0" w:space="0" w:color="auto"/>
            <w:right w:val="none" w:sz="0" w:space="0" w:color="auto"/>
          </w:divBdr>
        </w:div>
        <w:div w:id="174680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kerhet@aldrevardomsorg.goteborg.s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livsmedelsverket.se/globalassets/publikationsdatabas/broschyrer-foldrar/livsmedel-vid-kris-matforadslis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goteborg.se/prod/AldreVardOmsorg/LIS/Verksamhetshandbok/Verksamh.nsf/0/0F362CB04B936F40C125884D0046FDB5?OpenDoc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0470DDAD74AF9A1916D7701B4A8CF"/>
        <w:category>
          <w:name w:val="Allmänt"/>
          <w:gallery w:val="placeholder"/>
        </w:category>
        <w:types>
          <w:type w:val="bbPlcHdr"/>
        </w:types>
        <w:behaviors>
          <w:behavior w:val="content"/>
        </w:behaviors>
        <w:guid w:val="{68E1690D-3A42-4FE5-976D-C4A27E2EC645}"/>
      </w:docPartPr>
      <w:docPartBody>
        <w:p w:rsidR="00C05512" w:rsidRDefault="00425053" w:rsidP="00425053">
          <w:pPr>
            <w:pStyle w:val="78A0470DDAD74AF9A1916D7701B4A8CF"/>
          </w:pPr>
          <w:r w:rsidRPr="00566FAA">
            <w:rPr>
              <w:rStyle w:val="Platshllartext"/>
            </w:rPr>
            <w:t>[Underrubrik]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3"/>
    <w:rsid w:val="001D26E2"/>
    <w:rsid w:val="002D735C"/>
    <w:rsid w:val="002E5D85"/>
    <w:rsid w:val="0041235B"/>
    <w:rsid w:val="00425053"/>
    <w:rsid w:val="004A1868"/>
    <w:rsid w:val="005D5873"/>
    <w:rsid w:val="00643C36"/>
    <w:rsid w:val="006C680A"/>
    <w:rsid w:val="006E2477"/>
    <w:rsid w:val="007603C3"/>
    <w:rsid w:val="008061AD"/>
    <w:rsid w:val="00837EAE"/>
    <w:rsid w:val="008607BB"/>
    <w:rsid w:val="008E7FFD"/>
    <w:rsid w:val="00901FE0"/>
    <w:rsid w:val="009A2CA1"/>
    <w:rsid w:val="009E20A6"/>
    <w:rsid w:val="00AB7281"/>
    <w:rsid w:val="00AF03E6"/>
    <w:rsid w:val="00BA1545"/>
    <w:rsid w:val="00BA1E4B"/>
    <w:rsid w:val="00BE33E3"/>
    <w:rsid w:val="00C05512"/>
    <w:rsid w:val="00D845D5"/>
    <w:rsid w:val="00D94A09"/>
    <w:rsid w:val="00DF71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5053"/>
    <w:rPr>
      <w:color w:val="595959" w:themeColor="text1" w:themeTint="A6"/>
    </w:rPr>
  </w:style>
  <w:style w:type="paragraph" w:customStyle="1" w:styleId="78A0470DDAD74AF9A1916D7701B4A8CF">
    <w:name w:val="78A0470DDAD74AF9A1916D7701B4A8CF"/>
    <w:rsid w:val="00425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83c8cc0-28ee-4d2b-8578-82a4c0a1c08c" xsi:nil="true"/>
    <SharedWithUsers xmlns="27a3fbcb-5528-4ce9-91ec-917e972115e0">
      <UserInfo>
        <DisplayName/>
        <AccountId xsi:nil="true"/>
        <AccountType/>
      </UserInfo>
    </SharedWithUsers>
    <lcf76f155ced4ddcb4097134ff3c332f xmlns="083c8cc0-28ee-4d2b-8578-82a4c0a1c08c">
      <Terms xmlns="http://schemas.microsoft.com/office/infopath/2007/PartnerControls"/>
    </lcf76f155ced4ddcb4097134ff3c332f>
    <TaxCatchAll xmlns="27a3fbcb-5528-4ce9-91ec-917e972115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0B210D598F834182D388874DA028EF" ma:contentTypeVersion="18" ma:contentTypeDescription="Skapa ett nytt dokument." ma:contentTypeScope="" ma:versionID="18150df0ceb1f7eb382a2addcae87c05">
  <xsd:schema xmlns:xsd="http://www.w3.org/2001/XMLSchema" xmlns:xs="http://www.w3.org/2001/XMLSchema" xmlns:p="http://schemas.microsoft.com/office/2006/metadata/properties" xmlns:ns2="083c8cc0-28ee-4d2b-8578-82a4c0a1c08c" xmlns:ns3="27a3fbcb-5528-4ce9-91ec-917e972115e0" targetNamespace="http://schemas.microsoft.com/office/2006/metadata/properties" ma:root="true" ma:fieldsID="d7cd41011dec616d591a0cd715cd61aa" ns2:_="" ns3:_="">
    <xsd:import namespace="083c8cc0-28ee-4d2b-8578-82a4c0a1c08c"/>
    <xsd:import namespace="27a3fbcb-5528-4ce9-91ec-917e972115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c8cc0-28ee-4d2b-8578-82a4c0a1c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3fbcb-5528-4ce9-91ec-917e972115e0"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ba735753-c71c-45c1-8835-c9ecd27d4b8f}" ma:internalName="TaxCatchAll" ma:showField="CatchAllData" ma:web="27a3fbcb-5528-4ce9-91ec-917e97211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2155-3689-4B15-9CF8-B1A766F1A25E}">
  <ds:schemaRefs>
    <ds:schemaRef ds:uri="http://schemas.microsoft.com/office/2006/metadata/properties"/>
    <ds:schemaRef ds:uri="http://schemas.microsoft.com/office/infopath/2007/PartnerControls"/>
    <ds:schemaRef ds:uri="083c8cc0-28ee-4d2b-8578-82a4c0a1c08c"/>
    <ds:schemaRef ds:uri="27a3fbcb-5528-4ce9-91ec-917e972115e0"/>
  </ds:schemaRefs>
</ds:datastoreItem>
</file>

<file path=customXml/itemProps2.xml><?xml version="1.0" encoding="utf-8"?>
<ds:datastoreItem xmlns:ds="http://schemas.openxmlformats.org/officeDocument/2006/customXml" ds:itemID="{D8399A37-FD98-42C4-BE28-B3A1A2D0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c8cc0-28ee-4d2b-8578-82a4c0a1c08c"/>
    <ds:schemaRef ds:uri="27a3fbcb-5528-4ce9-91ec-917e97211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91228-3FD1-4EF8-8B24-A35A20960A31}">
  <ds:schemaRefs>
    <ds:schemaRef ds:uri="http://schemas.microsoft.com/sharepoint/v3/contenttype/forms"/>
  </ds:schemaRefs>
</ds:datastoreItem>
</file>

<file path=customXml/itemProps4.xml><?xml version="1.0" encoding="utf-8"?>
<ds:datastoreItem xmlns:ds="http://schemas.openxmlformats.org/officeDocument/2006/customXml" ds:itemID="{3B34B4C8-A6CB-40C8-B095-2E272AA1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1758</Words>
  <Characters>9322</Characters>
  <Application>Microsoft Office Word</Application>
  <DocSecurity>0</DocSecurity>
  <Lines>77</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Kontinuitetsplaner</dc:title>
  <dc:subject>Här hittar du kontinuitetsplaner på hur du arbetar om det sker ett avbrott i en kritisk del i ditt arbete. Till exempel när det blir elavbrott eller om ett viktigt system slutar fungera.</dc:subject>
  <dc:creator>maja.bikov@aldrevardomsorg.goteborg.se</dc:creator>
  <cp:keywords/>
  <dc:description/>
  <cp:lastModifiedBy>Catrine Källström</cp:lastModifiedBy>
  <cp:revision>4</cp:revision>
  <cp:lastPrinted>2023-11-23T23:22:00Z</cp:lastPrinted>
  <dcterms:created xsi:type="dcterms:W3CDTF">2025-04-28T08:42:00Z</dcterms:created>
  <dcterms:modified xsi:type="dcterms:W3CDTF">2025-06-12T05:59:00Z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116700</vt:r8>
  </property>
  <property fmtid="{D5CDD505-2E9C-101B-9397-08002B2CF9AE}" pid="3" name="ContentTypeId">
    <vt:lpwstr>0x010100FD0B210D598F834182D388874DA028EF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